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3CAC8" w14:textId="77777777" w:rsidR="00B026B8" w:rsidRDefault="00B026B8" w:rsidP="006611C1">
      <w:pPr>
        <w:jc w:val="both"/>
        <w:rPr>
          <w:rFonts w:ascii="Aptos" w:hAnsi="Aptos"/>
          <w:sz w:val="28"/>
          <w:szCs w:val="28"/>
        </w:rPr>
      </w:pPr>
      <w:r>
        <w:rPr>
          <w:rFonts w:ascii="Aptos" w:hAnsi="Aptos"/>
          <w:sz w:val="28"/>
          <w:szCs w:val="28"/>
        </w:rPr>
        <w:t>Anexo III</w:t>
      </w:r>
    </w:p>
    <w:p w14:paraId="623665E2" w14:textId="4E67328C" w:rsidR="00B026B8" w:rsidRDefault="00B026B8" w:rsidP="006611C1">
      <w:pPr>
        <w:jc w:val="both"/>
        <w:rPr>
          <w:rFonts w:ascii="Aptos" w:hAnsi="Aptos"/>
          <w:b/>
          <w:bCs/>
          <w:sz w:val="28"/>
          <w:szCs w:val="28"/>
        </w:rPr>
      </w:pPr>
      <w:r w:rsidRPr="00C92DDA">
        <w:rPr>
          <w:rFonts w:ascii="Aptos" w:hAnsi="Aptos"/>
          <w:b/>
          <w:bCs/>
          <w:sz w:val="28"/>
          <w:szCs w:val="28"/>
        </w:rPr>
        <w:t xml:space="preserve">PLAN </w:t>
      </w:r>
      <w:r>
        <w:rPr>
          <w:rFonts w:ascii="Aptos" w:hAnsi="Aptos"/>
          <w:b/>
          <w:bCs/>
          <w:sz w:val="28"/>
          <w:szCs w:val="28"/>
        </w:rPr>
        <w:t>MUNICIPAL DE PREVENCIÓN Y ACTUACIÓN ANTE INCENDIOS FORESTALES</w:t>
      </w:r>
    </w:p>
    <w:p w14:paraId="0DD62BC2" w14:textId="77777777" w:rsidR="00BA46DB" w:rsidRDefault="00BA46DB" w:rsidP="006611C1">
      <w:pPr>
        <w:jc w:val="both"/>
        <w:rPr>
          <w:rFonts w:ascii="Segoe UI" w:hAnsi="Segoe UI" w:cs="Segoe UI"/>
          <w:color w:val="000000"/>
          <w:sz w:val="20"/>
          <w:szCs w:val="20"/>
        </w:rPr>
      </w:pPr>
    </w:p>
    <w:p w14:paraId="16AE0726" w14:textId="3816EAB1" w:rsidR="006611C1" w:rsidRDefault="006611C1" w:rsidP="006611C1">
      <w:pPr>
        <w:jc w:val="both"/>
        <w:rPr>
          <w:rFonts w:ascii="Segoe UI" w:hAnsi="Segoe UI" w:cs="Segoe UI"/>
          <w:color w:val="000000"/>
          <w:sz w:val="20"/>
          <w:szCs w:val="20"/>
        </w:rPr>
      </w:pPr>
      <w:r>
        <w:rPr>
          <w:rFonts w:ascii="Segoe UI" w:hAnsi="Segoe UI" w:cs="Segoe UI"/>
          <w:color w:val="000000"/>
          <w:sz w:val="20"/>
          <w:szCs w:val="20"/>
        </w:rPr>
        <w:t xml:space="preserve">Notas previas: </w:t>
      </w:r>
    </w:p>
    <w:p w14:paraId="400BCFAD" w14:textId="7D8872B7" w:rsidR="006611C1" w:rsidRDefault="006611C1" w:rsidP="00DA18AA">
      <w:pPr>
        <w:pStyle w:val="Prrafodelista"/>
        <w:numPr>
          <w:ilvl w:val="0"/>
          <w:numId w:val="1"/>
        </w:numPr>
        <w:jc w:val="both"/>
        <w:rPr>
          <w:rFonts w:ascii="Segoe UI" w:hAnsi="Segoe UI" w:cs="Segoe UI"/>
          <w:color w:val="000000"/>
          <w:sz w:val="20"/>
          <w:szCs w:val="20"/>
        </w:rPr>
      </w:pPr>
      <w:r>
        <w:rPr>
          <w:rFonts w:ascii="Segoe UI" w:hAnsi="Segoe UI" w:cs="Segoe UI"/>
          <w:color w:val="000000"/>
          <w:sz w:val="20"/>
          <w:szCs w:val="20"/>
        </w:rPr>
        <w:t>E</w:t>
      </w:r>
      <w:r w:rsidRPr="006611C1">
        <w:rPr>
          <w:rFonts w:ascii="Segoe UI" w:hAnsi="Segoe UI" w:cs="Segoe UI"/>
          <w:color w:val="000000"/>
          <w:sz w:val="20"/>
          <w:szCs w:val="20"/>
        </w:rPr>
        <w:t>ste documento reproduce en formato reutilizable el Anexo VII del Decreto</w:t>
      </w:r>
      <w:r w:rsidRPr="006611C1">
        <w:rPr>
          <w:rFonts w:ascii="Segoe UI" w:hAnsi="Segoe UI" w:cs="Segoe UI"/>
          <w:color w:val="000000"/>
          <w:sz w:val="20"/>
          <w:szCs w:val="20"/>
        </w:rPr>
        <w:t xml:space="preserve"> 6/2025, de 27 de marzo, por el que se aprueba el Plan Especial de</w:t>
      </w:r>
      <w:r w:rsidRPr="006611C1">
        <w:rPr>
          <w:rFonts w:ascii="Segoe UI" w:hAnsi="Segoe UI" w:cs="Segoe UI"/>
          <w:color w:val="000000"/>
          <w:sz w:val="20"/>
          <w:szCs w:val="20"/>
        </w:rPr>
        <w:t xml:space="preserve"> </w:t>
      </w:r>
      <w:r w:rsidRPr="006611C1">
        <w:rPr>
          <w:rFonts w:ascii="Segoe UI" w:hAnsi="Segoe UI" w:cs="Segoe UI"/>
          <w:color w:val="000000"/>
          <w:sz w:val="20"/>
          <w:szCs w:val="20"/>
        </w:rPr>
        <w:t>Protección Civil ante Emergencias por Incendios Forestales en Castilla y León (Plan</w:t>
      </w:r>
      <w:r w:rsidRPr="006611C1">
        <w:rPr>
          <w:rFonts w:ascii="Segoe UI" w:hAnsi="Segoe UI" w:cs="Segoe UI"/>
          <w:color w:val="000000"/>
          <w:sz w:val="20"/>
          <w:szCs w:val="20"/>
        </w:rPr>
        <w:t xml:space="preserve"> </w:t>
      </w:r>
      <w:r w:rsidRPr="006611C1">
        <w:rPr>
          <w:rFonts w:ascii="Segoe UI" w:hAnsi="Segoe UI" w:cs="Segoe UI"/>
          <w:color w:val="000000"/>
          <w:sz w:val="20"/>
          <w:szCs w:val="20"/>
        </w:rPr>
        <w:t>INFOCAL).</w:t>
      </w:r>
      <w:r w:rsidRPr="006611C1">
        <w:rPr>
          <w:rFonts w:ascii="Segoe UI" w:hAnsi="Segoe UI" w:cs="Segoe UI"/>
          <w:color w:val="000000"/>
          <w:sz w:val="20"/>
          <w:szCs w:val="20"/>
        </w:rPr>
        <w:t xml:space="preserve"> Incorpora al final enlaces donde obtener información necesaria para su elaboración y a un ejemplo de un plan municipal de emergencias completo (del ayuntamiento de </w:t>
      </w:r>
      <w:proofErr w:type="spellStart"/>
      <w:r w:rsidRPr="006611C1">
        <w:rPr>
          <w:rFonts w:ascii="Segoe UI" w:hAnsi="Segoe UI" w:cs="Segoe UI"/>
          <w:color w:val="000000"/>
          <w:sz w:val="20"/>
          <w:szCs w:val="20"/>
        </w:rPr>
        <w:t>Cabrillanes</w:t>
      </w:r>
      <w:proofErr w:type="spellEnd"/>
      <w:r w:rsidRPr="006611C1">
        <w:rPr>
          <w:rFonts w:ascii="Segoe UI" w:hAnsi="Segoe UI" w:cs="Segoe UI"/>
          <w:color w:val="000000"/>
          <w:sz w:val="20"/>
          <w:szCs w:val="20"/>
        </w:rPr>
        <w:t>, León)</w:t>
      </w:r>
      <w:r>
        <w:rPr>
          <w:rFonts w:ascii="Segoe UI" w:hAnsi="Segoe UI" w:cs="Segoe UI"/>
          <w:color w:val="000000"/>
          <w:sz w:val="20"/>
          <w:szCs w:val="20"/>
        </w:rPr>
        <w:t>.</w:t>
      </w:r>
    </w:p>
    <w:p w14:paraId="549F7882" w14:textId="77777777" w:rsidR="006611C1" w:rsidRDefault="006611C1" w:rsidP="006611C1">
      <w:pPr>
        <w:pStyle w:val="Prrafodelista"/>
        <w:jc w:val="both"/>
        <w:rPr>
          <w:rFonts w:ascii="Segoe UI" w:hAnsi="Segoe UI" w:cs="Segoe UI"/>
          <w:color w:val="000000"/>
          <w:sz w:val="20"/>
          <w:szCs w:val="20"/>
        </w:rPr>
      </w:pPr>
    </w:p>
    <w:p w14:paraId="07C654E1" w14:textId="5E7AF7F2" w:rsidR="000F13C3" w:rsidRPr="000F13C3" w:rsidRDefault="006611C1" w:rsidP="00DA18AA">
      <w:pPr>
        <w:pStyle w:val="Prrafodelista"/>
        <w:numPr>
          <w:ilvl w:val="0"/>
          <w:numId w:val="1"/>
        </w:numPr>
        <w:jc w:val="both"/>
        <w:rPr>
          <w:rFonts w:ascii="Segoe UI" w:hAnsi="Segoe UI" w:cs="Segoe UI"/>
          <w:color w:val="000000"/>
          <w:sz w:val="20"/>
          <w:szCs w:val="20"/>
        </w:rPr>
      </w:pPr>
      <w:r>
        <w:rPr>
          <w:rFonts w:ascii="Segoe UI" w:hAnsi="Segoe UI" w:cs="Segoe UI"/>
          <w:color w:val="000000"/>
          <w:sz w:val="20"/>
          <w:szCs w:val="20"/>
        </w:rPr>
        <w:t>La Junta de Castilla y León ofrece en esta d</w:t>
      </w:r>
      <w:r w:rsidR="000A74A7" w:rsidRPr="006611C1">
        <w:rPr>
          <w:rFonts w:ascii="Segoe UI" w:hAnsi="Segoe UI" w:cs="Segoe UI"/>
          <w:color w:val="000000"/>
          <w:sz w:val="20"/>
          <w:szCs w:val="20"/>
        </w:rPr>
        <w:t xml:space="preserve">irección web </w:t>
      </w:r>
      <w:r>
        <w:rPr>
          <w:rFonts w:ascii="Segoe UI" w:hAnsi="Segoe UI" w:cs="Segoe UI"/>
          <w:color w:val="000000"/>
          <w:sz w:val="20"/>
          <w:szCs w:val="20"/>
        </w:rPr>
        <w:t>un</w:t>
      </w:r>
      <w:r w:rsidR="000A74A7" w:rsidRPr="006611C1">
        <w:rPr>
          <w:rFonts w:ascii="Segoe UI" w:hAnsi="Segoe UI" w:cs="Segoe UI"/>
          <w:color w:val="000000"/>
          <w:sz w:val="20"/>
          <w:szCs w:val="20"/>
        </w:rPr>
        <w:t xml:space="preserve"> programa de las guías y planes locales de protección civil ante incendios forestales</w:t>
      </w:r>
      <w:r w:rsidR="000A74A7" w:rsidRPr="006611C1">
        <w:rPr>
          <w:rFonts w:ascii="Segoe UI" w:hAnsi="Segoe UI" w:cs="Segoe UI"/>
          <w:color w:val="000000"/>
          <w:sz w:val="20"/>
          <w:szCs w:val="20"/>
        </w:rPr>
        <w:t xml:space="preserve"> de la Junta de Castilla y León</w:t>
      </w:r>
      <w:r w:rsidR="000F13C3">
        <w:rPr>
          <w:rFonts w:ascii="Segoe UI" w:hAnsi="Segoe UI" w:cs="Segoe UI"/>
          <w:color w:val="000000"/>
          <w:sz w:val="20"/>
          <w:szCs w:val="20"/>
        </w:rPr>
        <w:t xml:space="preserve">. </w:t>
      </w:r>
      <w:r w:rsidR="000F13C3" w:rsidRPr="000F13C3">
        <w:rPr>
          <w:rFonts w:ascii="Segoe UI" w:hAnsi="Segoe UI" w:cs="Segoe UI"/>
          <w:color w:val="000000"/>
          <w:sz w:val="20"/>
          <w:szCs w:val="20"/>
        </w:rPr>
        <w:t xml:space="preserve">Esta aplicación te permite realizar y actualizar </w:t>
      </w:r>
      <w:r w:rsidR="00145B4C">
        <w:rPr>
          <w:rFonts w:ascii="Segoe UI" w:hAnsi="Segoe UI" w:cs="Segoe UI"/>
          <w:color w:val="000000"/>
          <w:sz w:val="20"/>
          <w:szCs w:val="20"/>
        </w:rPr>
        <w:t>la</w:t>
      </w:r>
      <w:r w:rsidR="000F13C3" w:rsidRPr="000F13C3">
        <w:rPr>
          <w:rFonts w:ascii="Segoe UI" w:hAnsi="Segoe UI" w:cs="Segoe UI"/>
          <w:color w:val="000000"/>
          <w:sz w:val="20"/>
          <w:szCs w:val="20"/>
        </w:rPr>
        <w:t xml:space="preserve"> guía de respuesta o plan municipal</w:t>
      </w:r>
      <w:r w:rsidR="000A74A7" w:rsidRPr="006611C1">
        <w:rPr>
          <w:rFonts w:ascii="Segoe UI" w:hAnsi="Segoe UI" w:cs="Segoe UI"/>
          <w:color w:val="000000"/>
          <w:sz w:val="20"/>
          <w:szCs w:val="20"/>
        </w:rPr>
        <w:t>: </w:t>
      </w:r>
      <w:hyperlink r:id="rId7" w:tgtFrame="_blank" w:history="1">
        <w:r w:rsidR="000A74A7" w:rsidRPr="006611C1">
          <w:rPr>
            <w:rStyle w:val="Hipervnculo"/>
            <w:rFonts w:ascii="Segoe UI" w:hAnsi="Segoe UI" w:cs="Segoe UI"/>
            <w:color w:val="354C97"/>
            <w:sz w:val="20"/>
            <w:szCs w:val="20"/>
          </w:rPr>
          <w:t>https://planeslocalesif.es/</w:t>
        </w:r>
      </w:hyperlink>
      <w:r>
        <w:t xml:space="preserve"> </w:t>
      </w:r>
    </w:p>
    <w:p w14:paraId="4BB7F108" w14:textId="28435707" w:rsidR="000A74A7" w:rsidRPr="006611C1" w:rsidRDefault="000F13C3" w:rsidP="00145B4C">
      <w:pPr>
        <w:pStyle w:val="Prrafodelista"/>
        <w:jc w:val="both"/>
        <w:rPr>
          <w:rFonts w:ascii="Segoe UI" w:hAnsi="Segoe UI" w:cs="Segoe UI"/>
          <w:color w:val="000000"/>
          <w:sz w:val="20"/>
          <w:szCs w:val="20"/>
        </w:rPr>
      </w:pPr>
      <w:hyperlink r:id="rId8" w:history="1">
        <w:r w:rsidRPr="00B92C97">
          <w:rPr>
            <w:rStyle w:val="Hipervnculo"/>
          </w:rPr>
          <w:t>https://medioambiente.jcyl.es/web/jcyl/MedioAmbiente/es/Plantilla100DetalleFeed/1246988359553/Programa/1285565052314/Comunicacion</w:t>
        </w:r>
      </w:hyperlink>
    </w:p>
    <w:p w14:paraId="39EC74F0" w14:textId="77777777" w:rsidR="006611C1" w:rsidRPr="006611C1" w:rsidRDefault="006611C1" w:rsidP="006611C1">
      <w:pPr>
        <w:pStyle w:val="Prrafodelista"/>
        <w:rPr>
          <w:rFonts w:ascii="Segoe UI" w:hAnsi="Segoe UI" w:cs="Segoe UI"/>
          <w:color w:val="000000"/>
          <w:sz w:val="20"/>
          <w:szCs w:val="20"/>
        </w:rPr>
      </w:pPr>
    </w:p>
    <w:p w14:paraId="290D7B94" w14:textId="1B5C6423" w:rsidR="000A74A7" w:rsidRDefault="00145B4C" w:rsidP="00DA18AA">
      <w:pPr>
        <w:jc w:val="both"/>
        <w:rPr>
          <w:rFonts w:ascii="Aptos" w:hAnsi="Aptos"/>
          <w:b/>
          <w:bCs/>
          <w:sz w:val="28"/>
          <w:szCs w:val="28"/>
        </w:rPr>
      </w:pPr>
      <w:r>
        <w:rPr>
          <w:rFonts w:ascii="Aptos" w:hAnsi="Aptos"/>
          <w:b/>
          <w:bCs/>
          <w:sz w:val="28"/>
          <w:szCs w:val="28"/>
        </w:rPr>
        <w:t>-----</w:t>
      </w:r>
    </w:p>
    <w:p w14:paraId="190AE682" w14:textId="77777777" w:rsidR="000A74A7" w:rsidRDefault="000A74A7" w:rsidP="00DA18AA">
      <w:pPr>
        <w:jc w:val="both"/>
        <w:rPr>
          <w:rFonts w:ascii="Aptos" w:hAnsi="Aptos"/>
          <w:b/>
          <w:bCs/>
          <w:sz w:val="28"/>
          <w:szCs w:val="28"/>
        </w:rPr>
      </w:pPr>
    </w:p>
    <w:p w14:paraId="6CCCB6DA" w14:textId="054A938B" w:rsidR="00A81DB6" w:rsidRPr="00C92DDA" w:rsidRDefault="00A81DB6" w:rsidP="00DA18AA">
      <w:pPr>
        <w:jc w:val="both"/>
        <w:rPr>
          <w:rFonts w:ascii="Aptos" w:hAnsi="Aptos"/>
          <w:b/>
          <w:bCs/>
          <w:sz w:val="28"/>
          <w:szCs w:val="28"/>
        </w:rPr>
      </w:pPr>
      <w:r w:rsidRPr="00C92DDA">
        <w:rPr>
          <w:rFonts w:ascii="Aptos" w:hAnsi="Aptos"/>
          <w:b/>
          <w:bCs/>
          <w:sz w:val="28"/>
          <w:szCs w:val="28"/>
        </w:rPr>
        <w:t>PLAN DE ACTUACIÓN DE ÁMBITO LOCAL DE EMERGENCIA POR INCENDIOS FORESTALES</w:t>
      </w:r>
    </w:p>
    <w:p w14:paraId="6296CD22" w14:textId="77777777" w:rsidR="00DA18AA" w:rsidRPr="00DA18AA" w:rsidRDefault="00DA18AA" w:rsidP="00DA18AA">
      <w:pPr>
        <w:jc w:val="both"/>
        <w:rPr>
          <w:rFonts w:ascii="Aptos" w:hAnsi="Aptos"/>
          <w:b/>
          <w:bCs/>
          <w:sz w:val="24"/>
          <w:szCs w:val="24"/>
        </w:rPr>
      </w:pPr>
    </w:p>
    <w:p w14:paraId="10594298" w14:textId="680E5F96" w:rsidR="00C92DDA" w:rsidRDefault="00DA18AA" w:rsidP="00DA18AA">
      <w:pPr>
        <w:jc w:val="both"/>
        <w:rPr>
          <w:rFonts w:ascii="Aptos" w:hAnsi="Aptos"/>
          <w:b/>
          <w:bCs/>
          <w:sz w:val="24"/>
          <w:szCs w:val="24"/>
        </w:rPr>
      </w:pPr>
      <w:r w:rsidRPr="00DA18AA">
        <w:rPr>
          <w:rFonts w:ascii="Aptos" w:hAnsi="Aptos"/>
          <w:b/>
          <w:bCs/>
          <w:sz w:val="24"/>
          <w:szCs w:val="24"/>
        </w:rPr>
        <w:t>1. RESPONSABLE MUNICIPAL Y DATOS DE CONTACTO</w:t>
      </w:r>
      <w:r w:rsidR="00C10B76">
        <w:rPr>
          <w:rFonts w:ascii="Aptos" w:hAnsi="Aptos"/>
          <w:b/>
          <w:bCs/>
          <w:sz w:val="24"/>
          <w:szCs w:val="24"/>
        </w:rPr>
        <w:t>.</w:t>
      </w:r>
    </w:p>
    <w:p w14:paraId="7BCE755E" w14:textId="58214B79" w:rsidR="00DA18AA" w:rsidRPr="00C10B76" w:rsidRDefault="00DA18AA" w:rsidP="00DA18AA">
      <w:pPr>
        <w:jc w:val="both"/>
        <w:rPr>
          <w:rFonts w:ascii="Aptos" w:hAnsi="Aptos"/>
          <w:i/>
          <w:iCs/>
          <w:color w:val="0070C0"/>
          <w:sz w:val="24"/>
          <w:szCs w:val="24"/>
        </w:rPr>
      </w:pPr>
      <w:r w:rsidRPr="00C10B76">
        <w:rPr>
          <w:rFonts w:ascii="Aptos" w:hAnsi="Aptos"/>
          <w:b/>
          <w:bCs/>
          <w:i/>
          <w:iCs/>
          <w:color w:val="0070C0"/>
          <w:sz w:val="24"/>
          <w:szCs w:val="24"/>
        </w:rPr>
        <w:t xml:space="preserve"> </w:t>
      </w:r>
      <w:r w:rsidRPr="00C10B76">
        <w:rPr>
          <w:rFonts w:ascii="Aptos" w:hAnsi="Aptos"/>
          <w:i/>
          <w:iCs/>
          <w:color w:val="0070C0"/>
          <w:sz w:val="24"/>
          <w:szCs w:val="24"/>
        </w:rPr>
        <w:t xml:space="preserve">Se detallarán el nombre de la persona responsable del plan municipal, un-a suplente y los teléfonos de contacto de ambos. Se señalará claramente un teléfono de atención 24 horas. </w:t>
      </w:r>
    </w:p>
    <w:p w14:paraId="29BCCC8E" w14:textId="77777777" w:rsidR="00C92DDA" w:rsidRPr="00DA18AA" w:rsidRDefault="00C92DDA" w:rsidP="00DA18AA">
      <w:pPr>
        <w:jc w:val="both"/>
        <w:rPr>
          <w:rFonts w:ascii="Aptos" w:hAnsi="Aptos"/>
          <w:sz w:val="24"/>
          <w:szCs w:val="24"/>
        </w:rPr>
      </w:pPr>
    </w:p>
    <w:p w14:paraId="11814182" w14:textId="77777777" w:rsidR="00C10B76" w:rsidRDefault="00DA18AA" w:rsidP="00DA18AA">
      <w:pPr>
        <w:jc w:val="both"/>
        <w:rPr>
          <w:rFonts w:ascii="Aptos" w:hAnsi="Aptos"/>
          <w:b/>
          <w:bCs/>
          <w:sz w:val="24"/>
          <w:szCs w:val="24"/>
        </w:rPr>
      </w:pPr>
      <w:r w:rsidRPr="00DA18AA">
        <w:rPr>
          <w:rFonts w:ascii="Aptos" w:hAnsi="Aptos"/>
          <w:b/>
          <w:bCs/>
          <w:sz w:val="24"/>
          <w:szCs w:val="24"/>
        </w:rPr>
        <w:t>2. OBJETO</w:t>
      </w:r>
      <w:r w:rsidR="00C10B76">
        <w:rPr>
          <w:rFonts w:ascii="Aptos" w:hAnsi="Aptos"/>
          <w:b/>
          <w:bCs/>
          <w:sz w:val="24"/>
          <w:szCs w:val="24"/>
        </w:rPr>
        <w:t>.</w:t>
      </w:r>
    </w:p>
    <w:p w14:paraId="13ADD7FB" w14:textId="26BAD1C6" w:rsidR="00C92DDA" w:rsidRDefault="00DA18AA" w:rsidP="00DA18AA">
      <w:pPr>
        <w:jc w:val="both"/>
        <w:rPr>
          <w:rFonts w:ascii="Aptos" w:hAnsi="Aptos"/>
          <w:sz w:val="24"/>
          <w:szCs w:val="24"/>
        </w:rPr>
      </w:pPr>
      <w:r w:rsidRPr="00DA18AA">
        <w:rPr>
          <w:rFonts w:ascii="Aptos" w:hAnsi="Aptos"/>
          <w:sz w:val="24"/>
          <w:szCs w:val="24"/>
        </w:rPr>
        <w:t xml:space="preserve">La finalidad del Plan es hacer frente a las situaciones de riesgo por incendios forestales que se puedan presentar en su ámbito territorial y establecer el marco organizativo general para: </w:t>
      </w:r>
    </w:p>
    <w:p w14:paraId="2B7A020E" w14:textId="77777777" w:rsidR="00C92DDA" w:rsidRDefault="00DA18AA" w:rsidP="00DA18AA">
      <w:pPr>
        <w:jc w:val="both"/>
        <w:rPr>
          <w:rFonts w:ascii="Aptos" w:hAnsi="Aptos"/>
          <w:sz w:val="24"/>
          <w:szCs w:val="24"/>
        </w:rPr>
      </w:pPr>
      <w:r w:rsidRPr="00DA18AA">
        <w:rPr>
          <w:rFonts w:ascii="Aptos" w:hAnsi="Aptos"/>
          <w:sz w:val="24"/>
          <w:szCs w:val="24"/>
        </w:rPr>
        <w:t xml:space="preserve">• Dar una primera respuesta a las emergencias derivadas de los riesgos generados por los incendios forestales. </w:t>
      </w:r>
    </w:p>
    <w:p w14:paraId="5A4BC33A" w14:textId="77777777" w:rsidR="00C92DDA" w:rsidRDefault="00DA18AA" w:rsidP="00DA18AA">
      <w:pPr>
        <w:jc w:val="both"/>
        <w:rPr>
          <w:rFonts w:ascii="Aptos" w:hAnsi="Aptos"/>
          <w:sz w:val="24"/>
          <w:szCs w:val="24"/>
        </w:rPr>
      </w:pPr>
      <w:r w:rsidRPr="00DA18AA">
        <w:rPr>
          <w:rFonts w:ascii="Aptos" w:hAnsi="Aptos"/>
          <w:sz w:val="24"/>
          <w:szCs w:val="24"/>
        </w:rPr>
        <w:lastRenderedPageBreak/>
        <w:t xml:space="preserve">• Proteger a la población amenazada y, en lo posible, evitar o al menos reducir los daños que puedan producir a los bienes y servicios esenciales, de acuerdo con los medios y recursos locales disponibles integrados en la organización del Plan INFOCAL </w:t>
      </w:r>
    </w:p>
    <w:p w14:paraId="78C38FDB" w14:textId="77777777" w:rsidR="00C92DDA" w:rsidRDefault="00DA18AA" w:rsidP="00DA18AA">
      <w:pPr>
        <w:jc w:val="both"/>
        <w:rPr>
          <w:rFonts w:ascii="Aptos" w:hAnsi="Aptos"/>
          <w:sz w:val="24"/>
          <w:szCs w:val="24"/>
        </w:rPr>
      </w:pPr>
      <w:r w:rsidRPr="00DA18AA">
        <w:rPr>
          <w:rFonts w:ascii="Aptos" w:hAnsi="Aptos"/>
          <w:sz w:val="24"/>
          <w:szCs w:val="24"/>
        </w:rPr>
        <w:t xml:space="preserve">• Coordinar todos los servicios, medios y recursos de las entidades públicas y privadas existentes en su demarcación. </w:t>
      </w:r>
    </w:p>
    <w:p w14:paraId="0BE88DAF" w14:textId="278D74B8" w:rsidR="00DA18AA" w:rsidRDefault="00DA18AA" w:rsidP="00DA18AA">
      <w:pPr>
        <w:jc w:val="both"/>
        <w:rPr>
          <w:rFonts w:ascii="Aptos" w:hAnsi="Aptos"/>
          <w:sz w:val="24"/>
          <w:szCs w:val="24"/>
        </w:rPr>
      </w:pPr>
      <w:r w:rsidRPr="00DA18AA">
        <w:rPr>
          <w:rFonts w:ascii="Aptos" w:hAnsi="Aptos"/>
          <w:sz w:val="24"/>
          <w:szCs w:val="24"/>
        </w:rPr>
        <w:t xml:space="preserve">• Tener prevista la integración con el Plan INFOCAL. </w:t>
      </w:r>
    </w:p>
    <w:p w14:paraId="61F10AE6" w14:textId="77777777" w:rsidR="00C92DDA" w:rsidRPr="00DA18AA" w:rsidRDefault="00C92DDA" w:rsidP="00DA18AA">
      <w:pPr>
        <w:jc w:val="both"/>
        <w:rPr>
          <w:rFonts w:ascii="Aptos" w:hAnsi="Aptos"/>
          <w:sz w:val="24"/>
          <w:szCs w:val="24"/>
        </w:rPr>
      </w:pPr>
    </w:p>
    <w:p w14:paraId="3CEE08E7" w14:textId="77777777" w:rsidR="00C10B76" w:rsidRDefault="00DA18AA" w:rsidP="00DA18AA">
      <w:pPr>
        <w:jc w:val="both"/>
        <w:rPr>
          <w:rFonts w:ascii="Aptos" w:hAnsi="Aptos"/>
          <w:b/>
          <w:bCs/>
          <w:sz w:val="24"/>
          <w:szCs w:val="24"/>
        </w:rPr>
      </w:pPr>
      <w:r w:rsidRPr="00DA18AA">
        <w:rPr>
          <w:rFonts w:ascii="Aptos" w:hAnsi="Aptos"/>
          <w:b/>
          <w:bCs/>
          <w:sz w:val="24"/>
          <w:szCs w:val="24"/>
        </w:rPr>
        <w:t>3. DESCRIPCIÓN TERRITORIAL</w:t>
      </w:r>
    </w:p>
    <w:p w14:paraId="7C9FE083" w14:textId="12D85AAB" w:rsidR="00DA18AA" w:rsidRPr="00C10B76" w:rsidRDefault="00DA18AA" w:rsidP="00DA18AA">
      <w:pPr>
        <w:jc w:val="both"/>
        <w:rPr>
          <w:rFonts w:ascii="Aptos" w:hAnsi="Aptos"/>
          <w:i/>
          <w:iCs/>
          <w:color w:val="1F4E79" w:themeColor="accent5" w:themeShade="80"/>
          <w:sz w:val="24"/>
          <w:szCs w:val="24"/>
        </w:rPr>
      </w:pPr>
      <w:r w:rsidRPr="00C10B76">
        <w:rPr>
          <w:rFonts w:ascii="Aptos" w:hAnsi="Aptos"/>
          <w:i/>
          <w:iCs/>
          <w:color w:val="1F4E79" w:themeColor="accent5" w:themeShade="80"/>
          <w:sz w:val="24"/>
          <w:szCs w:val="24"/>
        </w:rPr>
        <w:t xml:space="preserve">Este apartado ha de incluir la información más relevante del municipio relacionado con el riesgo de incendios y, como mínimo, la información que se relaciona a continuación. También se representará en un plano topográfico como se describe en el Anexo II. Cartografía. </w:t>
      </w:r>
    </w:p>
    <w:p w14:paraId="575BDD28" w14:textId="77777777" w:rsidR="00C92DDA" w:rsidRPr="00DA18AA" w:rsidRDefault="00C92DDA" w:rsidP="00DA18AA">
      <w:pPr>
        <w:jc w:val="both"/>
        <w:rPr>
          <w:rFonts w:ascii="Aptos" w:hAnsi="Aptos"/>
          <w:sz w:val="24"/>
          <w:szCs w:val="24"/>
        </w:rPr>
      </w:pPr>
    </w:p>
    <w:p w14:paraId="0B2475FA" w14:textId="77777777" w:rsidR="00C92DDA" w:rsidRDefault="00DA18AA" w:rsidP="00DA18AA">
      <w:pPr>
        <w:jc w:val="both"/>
        <w:rPr>
          <w:rFonts w:ascii="Aptos" w:hAnsi="Aptos"/>
          <w:b/>
          <w:bCs/>
          <w:sz w:val="24"/>
          <w:szCs w:val="24"/>
        </w:rPr>
      </w:pPr>
      <w:r w:rsidRPr="00DA18AA">
        <w:rPr>
          <w:rFonts w:ascii="Aptos" w:hAnsi="Aptos"/>
          <w:b/>
          <w:bCs/>
          <w:sz w:val="24"/>
          <w:szCs w:val="24"/>
        </w:rPr>
        <w:t xml:space="preserve">Datos generales </w:t>
      </w:r>
    </w:p>
    <w:p w14:paraId="65B63B73" w14:textId="77777777" w:rsidR="00C92DDA" w:rsidRDefault="00DA18AA" w:rsidP="00DA18AA">
      <w:pPr>
        <w:jc w:val="both"/>
        <w:rPr>
          <w:rFonts w:ascii="Aptos" w:hAnsi="Aptos"/>
          <w:sz w:val="24"/>
          <w:szCs w:val="24"/>
        </w:rPr>
      </w:pPr>
      <w:r w:rsidRPr="00DA18AA">
        <w:rPr>
          <w:rFonts w:ascii="Aptos" w:hAnsi="Aptos"/>
          <w:sz w:val="24"/>
          <w:szCs w:val="24"/>
        </w:rPr>
        <w:t xml:space="preserve">• Delimitación y situación geográfica. </w:t>
      </w:r>
    </w:p>
    <w:p w14:paraId="58EA1B04" w14:textId="77777777" w:rsidR="00C92DDA" w:rsidRDefault="00DA18AA" w:rsidP="00DA18AA">
      <w:pPr>
        <w:jc w:val="both"/>
        <w:rPr>
          <w:rFonts w:ascii="Aptos" w:hAnsi="Aptos"/>
          <w:sz w:val="24"/>
          <w:szCs w:val="24"/>
        </w:rPr>
      </w:pPr>
      <w:r w:rsidRPr="00DA18AA">
        <w:rPr>
          <w:rFonts w:ascii="Aptos" w:hAnsi="Aptos"/>
          <w:sz w:val="24"/>
          <w:szCs w:val="24"/>
        </w:rPr>
        <w:t xml:space="preserve">• Superficie total y superficie forestal (arbolada y desarbolada). </w:t>
      </w:r>
    </w:p>
    <w:p w14:paraId="38D68867" w14:textId="77777777" w:rsidR="00C92DDA" w:rsidRDefault="00DA18AA" w:rsidP="00DA18AA">
      <w:pPr>
        <w:jc w:val="both"/>
        <w:rPr>
          <w:rFonts w:ascii="Aptos" w:hAnsi="Aptos"/>
          <w:sz w:val="24"/>
          <w:szCs w:val="24"/>
        </w:rPr>
      </w:pPr>
      <w:r w:rsidRPr="00DA18AA">
        <w:rPr>
          <w:rFonts w:ascii="Aptos" w:hAnsi="Aptos"/>
          <w:sz w:val="24"/>
          <w:szCs w:val="24"/>
        </w:rPr>
        <w:t xml:space="preserve">• Núcleos de población (según INE). </w:t>
      </w:r>
    </w:p>
    <w:p w14:paraId="1F825FE1" w14:textId="77777777" w:rsidR="00C92DDA" w:rsidRDefault="00DA18AA" w:rsidP="00DA18AA">
      <w:pPr>
        <w:jc w:val="both"/>
        <w:rPr>
          <w:rFonts w:ascii="Aptos" w:hAnsi="Aptos"/>
          <w:sz w:val="24"/>
          <w:szCs w:val="24"/>
        </w:rPr>
      </w:pPr>
      <w:r w:rsidRPr="00DA18AA">
        <w:rPr>
          <w:rFonts w:ascii="Aptos" w:hAnsi="Aptos"/>
          <w:sz w:val="24"/>
          <w:szCs w:val="24"/>
        </w:rPr>
        <w:t>• Población: - Número de habitantes total y por núcleos de población (censados y estimación de reales). - Población máxima estimada en periodo estival o festivo (número y fechas).</w:t>
      </w:r>
    </w:p>
    <w:p w14:paraId="5DA37230" w14:textId="77777777" w:rsidR="00C92DDA" w:rsidRDefault="00DA18AA" w:rsidP="00DA18AA">
      <w:pPr>
        <w:jc w:val="both"/>
        <w:rPr>
          <w:rFonts w:ascii="Aptos" w:hAnsi="Aptos"/>
          <w:sz w:val="24"/>
          <w:szCs w:val="24"/>
        </w:rPr>
      </w:pPr>
      <w:r w:rsidRPr="00DA18AA">
        <w:rPr>
          <w:rFonts w:ascii="Aptos" w:hAnsi="Aptos"/>
          <w:sz w:val="24"/>
          <w:szCs w:val="24"/>
        </w:rPr>
        <w:t xml:space="preserve">• Servicios básicos: - Ayuntamiento, servicios de protección ciudadana, parques de bomberos, centros de salud y asistenciales, centro de la Cruz Roja, puesto de la Guardia Civil y otras fuerzas de seguridad, etc. Para todos se incluirá ubicación y teléfono de contacto. </w:t>
      </w:r>
    </w:p>
    <w:p w14:paraId="29A554C9" w14:textId="77777777" w:rsidR="00C92DDA" w:rsidRDefault="00DA18AA" w:rsidP="00DA18AA">
      <w:pPr>
        <w:jc w:val="both"/>
        <w:rPr>
          <w:rFonts w:ascii="Aptos" w:hAnsi="Aptos"/>
          <w:sz w:val="24"/>
          <w:szCs w:val="24"/>
        </w:rPr>
      </w:pPr>
      <w:r w:rsidRPr="00DA18AA">
        <w:rPr>
          <w:rFonts w:ascii="Aptos" w:hAnsi="Aptos"/>
          <w:sz w:val="24"/>
          <w:szCs w:val="24"/>
        </w:rPr>
        <w:t xml:space="preserve">• Infraestructuras de comunicación: vías de comunicación entre núcleos y otras edificaciones residenciales o productivas. </w:t>
      </w:r>
    </w:p>
    <w:p w14:paraId="4FF97249" w14:textId="62607640" w:rsidR="00DA18AA" w:rsidRPr="00DA18AA" w:rsidRDefault="00DA18AA" w:rsidP="00DA18AA">
      <w:pPr>
        <w:jc w:val="both"/>
        <w:rPr>
          <w:rFonts w:ascii="Aptos" w:hAnsi="Aptos"/>
          <w:sz w:val="24"/>
          <w:szCs w:val="24"/>
        </w:rPr>
      </w:pPr>
      <w:r w:rsidRPr="00C92DDA">
        <w:rPr>
          <w:rFonts w:ascii="Aptos" w:hAnsi="Aptos"/>
          <w:sz w:val="24"/>
          <w:szCs w:val="24"/>
          <w:lang w:val="pt-PT"/>
        </w:rPr>
        <w:t xml:space="preserve">• Valores naturales: </w:t>
      </w:r>
      <w:r w:rsidRPr="00C92DDA">
        <w:rPr>
          <w:rFonts w:ascii="Aptos" w:hAnsi="Aptos" w:cs="TMKAMH+Calibri"/>
          <w:sz w:val="24"/>
          <w:szCs w:val="24"/>
          <w:lang w:val="pt-PT"/>
        </w:rPr>
        <w:t xml:space="preserve">- </w:t>
      </w:r>
      <w:r w:rsidRPr="00C92DDA">
        <w:rPr>
          <w:rFonts w:ascii="Aptos" w:hAnsi="Aptos"/>
          <w:sz w:val="24"/>
          <w:szCs w:val="24"/>
          <w:lang w:val="pt-PT"/>
        </w:rPr>
        <w:t xml:space="preserve">Áreas Naturales Protegidas (ANP). </w:t>
      </w:r>
      <w:r w:rsidRPr="00C92DDA">
        <w:rPr>
          <w:rFonts w:ascii="Aptos" w:hAnsi="Aptos" w:cs="TMKAMH+Calibri"/>
          <w:sz w:val="24"/>
          <w:szCs w:val="24"/>
          <w:lang w:val="pt-PT"/>
        </w:rPr>
        <w:t xml:space="preserve">- </w:t>
      </w:r>
      <w:r w:rsidRPr="00C92DDA">
        <w:rPr>
          <w:rFonts w:ascii="Aptos" w:hAnsi="Aptos"/>
          <w:sz w:val="24"/>
          <w:szCs w:val="24"/>
          <w:lang w:val="pt-PT"/>
        </w:rPr>
        <w:t xml:space="preserve">Masas forestales. </w:t>
      </w:r>
      <w:r w:rsidRPr="00DA18AA">
        <w:rPr>
          <w:rFonts w:ascii="Aptos" w:hAnsi="Aptos"/>
          <w:sz w:val="24"/>
          <w:szCs w:val="24"/>
        </w:rPr>
        <w:t xml:space="preserve">Descripción y relación con núcleos, urbanizaciones y otros lugares de asentamiento poblacional permanente o temporal. </w:t>
      </w:r>
    </w:p>
    <w:p w14:paraId="532BA1D7" w14:textId="77777777" w:rsidR="00C10B76" w:rsidRDefault="00DA18AA" w:rsidP="00DA18AA">
      <w:pPr>
        <w:jc w:val="both"/>
        <w:rPr>
          <w:rFonts w:ascii="Aptos" w:hAnsi="Aptos" w:cs="GQWVHH+TimesNewRomanPS-BoldMT"/>
          <w:b/>
          <w:bCs/>
          <w:sz w:val="24"/>
          <w:szCs w:val="24"/>
        </w:rPr>
      </w:pPr>
      <w:r w:rsidRPr="00DA18AA">
        <w:rPr>
          <w:rFonts w:ascii="Aptos" w:hAnsi="Aptos" w:cs="GQWVHH+TimesNewRomanPS-BoldMT"/>
          <w:b/>
          <w:bCs/>
          <w:sz w:val="24"/>
          <w:szCs w:val="24"/>
        </w:rPr>
        <w:t xml:space="preserve">Situaciones de interfaz urbano-forestal y elementos vulnerables </w:t>
      </w:r>
    </w:p>
    <w:p w14:paraId="4614109F" w14:textId="111AFB69" w:rsidR="00C92DDA" w:rsidRPr="00C10B76" w:rsidRDefault="00DA18AA" w:rsidP="00DA18AA">
      <w:pPr>
        <w:jc w:val="both"/>
        <w:rPr>
          <w:rFonts w:ascii="Aptos" w:hAnsi="Aptos"/>
          <w:i/>
          <w:iCs/>
          <w:color w:val="1F4E79" w:themeColor="accent5" w:themeShade="80"/>
          <w:sz w:val="24"/>
          <w:szCs w:val="24"/>
        </w:rPr>
      </w:pPr>
      <w:r w:rsidRPr="00C10B76">
        <w:rPr>
          <w:rFonts w:ascii="Aptos" w:hAnsi="Aptos"/>
          <w:i/>
          <w:iCs/>
          <w:color w:val="0070C0"/>
          <w:sz w:val="24"/>
          <w:szCs w:val="24"/>
        </w:rPr>
        <w:t>Se incluirá la denominación, localización, breve descripción, si está habitado, riesgo asociado y la distancia al monte de los elementos existentes del listado que figura a continuación</w:t>
      </w:r>
      <w:r w:rsidRPr="00C10B76">
        <w:rPr>
          <w:rFonts w:ascii="Aptos" w:hAnsi="Aptos"/>
          <w:i/>
          <w:iCs/>
          <w:color w:val="1F4E79" w:themeColor="accent5" w:themeShade="80"/>
          <w:sz w:val="24"/>
          <w:szCs w:val="24"/>
        </w:rPr>
        <w:t>.</w:t>
      </w:r>
    </w:p>
    <w:p w14:paraId="1D502287" w14:textId="77777777" w:rsidR="00C92DDA" w:rsidRDefault="00DA18AA" w:rsidP="00DA18AA">
      <w:pPr>
        <w:jc w:val="both"/>
        <w:rPr>
          <w:rFonts w:ascii="Aptos" w:hAnsi="Aptos"/>
          <w:sz w:val="24"/>
          <w:szCs w:val="24"/>
        </w:rPr>
      </w:pPr>
      <w:r w:rsidRPr="00DA18AA">
        <w:rPr>
          <w:rFonts w:ascii="Aptos" w:hAnsi="Aptos"/>
          <w:sz w:val="24"/>
          <w:szCs w:val="24"/>
        </w:rPr>
        <w:lastRenderedPageBreak/>
        <w:t xml:space="preserve">• Núcleos de población en situaciones de interfaz urbano-forestal. </w:t>
      </w:r>
    </w:p>
    <w:p w14:paraId="68DC7508" w14:textId="77777777" w:rsidR="00C92DDA" w:rsidRDefault="00DA18AA" w:rsidP="00DA18AA">
      <w:pPr>
        <w:jc w:val="both"/>
        <w:rPr>
          <w:rFonts w:ascii="Aptos" w:hAnsi="Aptos"/>
          <w:sz w:val="24"/>
          <w:szCs w:val="24"/>
        </w:rPr>
      </w:pPr>
      <w:r w:rsidRPr="00DA18AA">
        <w:rPr>
          <w:rFonts w:ascii="Aptos" w:hAnsi="Aptos"/>
          <w:sz w:val="24"/>
          <w:szCs w:val="24"/>
        </w:rPr>
        <w:t xml:space="preserve">• Urbanizaciones y grupos de edificaciones residenciales no agrupadas al núcleo. </w:t>
      </w:r>
    </w:p>
    <w:p w14:paraId="6878EE2F" w14:textId="2649660B" w:rsidR="00C92DDA" w:rsidRDefault="00DA18AA" w:rsidP="00DA18AA">
      <w:pPr>
        <w:jc w:val="both"/>
        <w:rPr>
          <w:rFonts w:ascii="Aptos" w:hAnsi="Aptos"/>
          <w:sz w:val="24"/>
          <w:szCs w:val="24"/>
        </w:rPr>
      </w:pPr>
      <w:r w:rsidRPr="00DA18AA">
        <w:rPr>
          <w:rFonts w:ascii="Aptos" w:hAnsi="Aptos"/>
          <w:sz w:val="24"/>
          <w:szCs w:val="24"/>
        </w:rPr>
        <w:t>• Edificaciones residenciales aisladas habitadas.</w:t>
      </w:r>
    </w:p>
    <w:p w14:paraId="6B55FE16" w14:textId="77777777" w:rsidR="00C92DDA" w:rsidRDefault="00DA18AA" w:rsidP="00DA18AA">
      <w:pPr>
        <w:jc w:val="both"/>
        <w:rPr>
          <w:rFonts w:ascii="Aptos" w:hAnsi="Aptos"/>
          <w:sz w:val="24"/>
          <w:szCs w:val="24"/>
        </w:rPr>
      </w:pPr>
      <w:r w:rsidRPr="00DA18AA">
        <w:rPr>
          <w:rFonts w:ascii="Aptos" w:hAnsi="Aptos"/>
          <w:sz w:val="24"/>
          <w:szCs w:val="24"/>
        </w:rPr>
        <w:t xml:space="preserve">• Instalaciones industriales y productivas no agrupadas al núcleo. </w:t>
      </w:r>
    </w:p>
    <w:p w14:paraId="1D447D17" w14:textId="77777777" w:rsidR="00C92DDA" w:rsidRDefault="00DA18AA" w:rsidP="00DA18AA">
      <w:pPr>
        <w:jc w:val="both"/>
        <w:rPr>
          <w:rFonts w:ascii="Aptos" w:hAnsi="Aptos"/>
          <w:sz w:val="24"/>
          <w:szCs w:val="24"/>
        </w:rPr>
      </w:pPr>
      <w:r w:rsidRPr="00DA18AA">
        <w:rPr>
          <w:rFonts w:ascii="Aptos" w:hAnsi="Aptos"/>
          <w:sz w:val="24"/>
          <w:szCs w:val="24"/>
        </w:rPr>
        <w:t xml:space="preserve">• Residencias, alojamientos y áreas más vulnerables por la presencia de personas con discapacidad u otros colectivos en situación de vulnerabilidad. </w:t>
      </w:r>
    </w:p>
    <w:p w14:paraId="25D35951" w14:textId="77777777" w:rsidR="00C92DDA" w:rsidRDefault="00DA18AA" w:rsidP="00DA18AA">
      <w:pPr>
        <w:jc w:val="both"/>
        <w:rPr>
          <w:rFonts w:ascii="Aptos" w:hAnsi="Aptos"/>
          <w:sz w:val="24"/>
          <w:szCs w:val="24"/>
        </w:rPr>
      </w:pPr>
      <w:r w:rsidRPr="00DA18AA">
        <w:rPr>
          <w:rFonts w:ascii="Aptos" w:hAnsi="Aptos"/>
          <w:sz w:val="24"/>
          <w:szCs w:val="24"/>
        </w:rPr>
        <w:t xml:space="preserve">• Zonas de acampada, áreas de autocaravanas, áreas recreativas y otros recursos recreativos. </w:t>
      </w:r>
    </w:p>
    <w:p w14:paraId="4922C61C" w14:textId="77777777" w:rsidR="00C92DDA" w:rsidRDefault="00DA18AA" w:rsidP="00DA18AA">
      <w:pPr>
        <w:jc w:val="both"/>
        <w:rPr>
          <w:rFonts w:ascii="Aptos" w:hAnsi="Aptos"/>
          <w:sz w:val="24"/>
          <w:szCs w:val="24"/>
        </w:rPr>
      </w:pPr>
      <w:r w:rsidRPr="00DA18AA">
        <w:rPr>
          <w:rFonts w:ascii="Aptos" w:hAnsi="Aptos"/>
          <w:sz w:val="24"/>
          <w:szCs w:val="24"/>
        </w:rPr>
        <w:t>• Instalaciones singulares y almacenes de riesgo: polvorines, talleres pirotécnicos, depósitos de combustible, almacenes de biomasa, centros de tratamiento de residuos, etc.</w:t>
      </w:r>
    </w:p>
    <w:p w14:paraId="091F69C9" w14:textId="77777777" w:rsidR="00C92DDA" w:rsidRDefault="00DA18AA" w:rsidP="00DA18AA">
      <w:pPr>
        <w:jc w:val="both"/>
        <w:rPr>
          <w:rFonts w:ascii="Aptos" w:hAnsi="Aptos"/>
          <w:sz w:val="24"/>
          <w:szCs w:val="24"/>
        </w:rPr>
      </w:pPr>
      <w:r w:rsidRPr="00DA18AA">
        <w:rPr>
          <w:rFonts w:ascii="Aptos" w:hAnsi="Aptos"/>
          <w:sz w:val="24"/>
          <w:szCs w:val="24"/>
        </w:rPr>
        <w:t xml:space="preserve">• Instalaciones de producción de energía: centros de transformación, estaciones de gas, gasolineras, centrales nucleares y térmicas, etc. </w:t>
      </w:r>
    </w:p>
    <w:p w14:paraId="090AF227" w14:textId="77777777" w:rsidR="00C92DDA" w:rsidRDefault="00DA18AA" w:rsidP="00DA18AA">
      <w:pPr>
        <w:jc w:val="both"/>
        <w:rPr>
          <w:rFonts w:ascii="Aptos" w:hAnsi="Aptos"/>
          <w:sz w:val="24"/>
          <w:szCs w:val="24"/>
        </w:rPr>
      </w:pPr>
      <w:r w:rsidRPr="00DA18AA">
        <w:rPr>
          <w:rFonts w:ascii="Aptos" w:hAnsi="Aptos"/>
          <w:sz w:val="24"/>
          <w:szCs w:val="24"/>
        </w:rPr>
        <w:t xml:space="preserve">• Infraestructuras de transporte vulnerables: vías, ferroviarias, etc. </w:t>
      </w:r>
    </w:p>
    <w:p w14:paraId="6EEB3F6B" w14:textId="77777777" w:rsidR="00C92DDA" w:rsidRDefault="00DA18AA" w:rsidP="00DA18AA">
      <w:pPr>
        <w:jc w:val="both"/>
        <w:rPr>
          <w:rFonts w:ascii="Aptos" w:hAnsi="Aptos"/>
          <w:sz w:val="24"/>
          <w:szCs w:val="24"/>
        </w:rPr>
      </w:pPr>
      <w:r w:rsidRPr="00DA18AA">
        <w:rPr>
          <w:rFonts w:ascii="Aptos" w:hAnsi="Aptos"/>
          <w:sz w:val="24"/>
          <w:szCs w:val="24"/>
        </w:rPr>
        <w:t xml:space="preserve">• Bienes de patrimonio cultural vulnerables. </w:t>
      </w:r>
    </w:p>
    <w:p w14:paraId="50CCAF51" w14:textId="03F87D4A" w:rsidR="00DA18AA" w:rsidRPr="00DA18AA" w:rsidRDefault="00DA18AA" w:rsidP="00DA18AA">
      <w:pPr>
        <w:jc w:val="both"/>
        <w:rPr>
          <w:rFonts w:ascii="Aptos" w:hAnsi="Aptos"/>
          <w:sz w:val="24"/>
          <w:szCs w:val="24"/>
        </w:rPr>
      </w:pPr>
      <w:r w:rsidRPr="00DA18AA">
        <w:rPr>
          <w:rFonts w:ascii="Aptos" w:hAnsi="Aptos"/>
          <w:sz w:val="24"/>
          <w:szCs w:val="24"/>
        </w:rPr>
        <w:t xml:space="preserve">• Otros. </w:t>
      </w:r>
    </w:p>
    <w:p w14:paraId="7B9D2F02" w14:textId="77777777" w:rsidR="00C92DDA" w:rsidRDefault="00C92DDA" w:rsidP="00DA18AA">
      <w:pPr>
        <w:jc w:val="both"/>
        <w:rPr>
          <w:rFonts w:ascii="Aptos" w:hAnsi="Aptos" w:cs="GQWVHH+TimesNewRomanPS-BoldMT"/>
          <w:b/>
          <w:bCs/>
          <w:sz w:val="24"/>
          <w:szCs w:val="24"/>
        </w:rPr>
      </w:pPr>
    </w:p>
    <w:p w14:paraId="09576495" w14:textId="77777777" w:rsidR="00C92DDA" w:rsidRDefault="00DA18AA" w:rsidP="00DA18AA">
      <w:pPr>
        <w:jc w:val="both"/>
        <w:rPr>
          <w:rFonts w:ascii="Aptos" w:hAnsi="Aptos" w:cs="GQWVHH+TimesNewRomanPS-BoldMT"/>
          <w:b/>
          <w:bCs/>
          <w:sz w:val="24"/>
          <w:szCs w:val="24"/>
        </w:rPr>
      </w:pPr>
      <w:r w:rsidRPr="00DA18AA">
        <w:rPr>
          <w:rFonts w:ascii="Aptos" w:hAnsi="Aptos" w:cs="GQWVHH+TimesNewRomanPS-BoldMT"/>
          <w:b/>
          <w:bCs/>
          <w:sz w:val="24"/>
          <w:szCs w:val="24"/>
        </w:rPr>
        <w:t xml:space="preserve">4. INFRAESTRUCTURAS DE APOYO PARA LAS LABORES DE EXTINCIÓN Y GESTIÓN DE LA EMERGENCIA </w:t>
      </w:r>
    </w:p>
    <w:p w14:paraId="22F11D1C" w14:textId="77777777" w:rsidR="00C92DDA" w:rsidRDefault="00DA18AA" w:rsidP="00DA18AA">
      <w:pPr>
        <w:jc w:val="both"/>
        <w:rPr>
          <w:rFonts w:ascii="Aptos" w:hAnsi="Aptos"/>
          <w:sz w:val="24"/>
          <w:szCs w:val="24"/>
        </w:rPr>
      </w:pPr>
      <w:r w:rsidRPr="00DA18AA">
        <w:rPr>
          <w:rFonts w:ascii="Aptos" w:hAnsi="Aptos"/>
          <w:sz w:val="24"/>
          <w:szCs w:val="24"/>
        </w:rPr>
        <w:t>Descripción y localización de infraestructuras de apoyo para las labores de extinción:</w:t>
      </w:r>
    </w:p>
    <w:p w14:paraId="5D9D355E" w14:textId="77777777" w:rsidR="00C92DDA" w:rsidRDefault="00DA18AA" w:rsidP="00DA18AA">
      <w:pPr>
        <w:jc w:val="both"/>
        <w:rPr>
          <w:rFonts w:ascii="Aptos" w:hAnsi="Aptos"/>
          <w:sz w:val="24"/>
          <w:szCs w:val="24"/>
        </w:rPr>
      </w:pPr>
      <w:r w:rsidRPr="00DA18AA">
        <w:rPr>
          <w:rFonts w:ascii="Aptos" w:hAnsi="Aptos"/>
          <w:sz w:val="24"/>
          <w:szCs w:val="24"/>
        </w:rPr>
        <w:t xml:space="preserve">• Puntos de agua, red de hidrantes, balsas, pozos, etc. </w:t>
      </w:r>
    </w:p>
    <w:p w14:paraId="1255256F" w14:textId="77777777" w:rsidR="00C92DDA" w:rsidRDefault="00DA18AA" w:rsidP="00DA18AA">
      <w:pPr>
        <w:jc w:val="both"/>
        <w:rPr>
          <w:rFonts w:ascii="Aptos" w:hAnsi="Aptos"/>
          <w:sz w:val="24"/>
          <w:szCs w:val="24"/>
        </w:rPr>
      </w:pPr>
      <w:r w:rsidRPr="00DA18AA">
        <w:rPr>
          <w:rFonts w:ascii="Aptos" w:hAnsi="Aptos"/>
          <w:sz w:val="24"/>
          <w:szCs w:val="24"/>
        </w:rPr>
        <w:t xml:space="preserve">• Red de carreteras, pistas de primer orden y cortafuegos en la interfaz. </w:t>
      </w:r>
    </w:p>
    <w:p w14:paraId="2D57243B" w14:textId="77777777" w:rsidR="00C92DDA" w:rsidRDefault="00DA18AA" w:rsidP="00DA18AA">
      <w:pPr>
        <w:jc w:val="both"/>
        <w:rPr>
          <w:rFonts w:ascii="Aptos" w:hAnsi="Aptos"/>
          <w:sz w:val="24"/>
          <w:szCs w:val="24"/>
        </w:rPr>
      </w:pPr>
      <w:r w:rsidRPr="00DA18AA">
        <w:rPr>
          <w:rFonts w:ascii="Aptos" w:hAnsi="Aptos"/>
          <w:sz w:val="24"/>
          <w:szCs w:val="24"/>
        </w:rPr>
        <w:t>• Albergues, instalaciones de alojamiento, otras edificaciones para acoger a la población, espacios para el confinamiento grupal y rutas de acceso.</w:t>
      </w:r>
    </w:p>
    <w:p w14:paraId="0BADA5E4" w14:textId="77777777" w:rsidR="00C92DDA" w:rsidRDefault="00DA18AA" w:rsidP="00DA18AA">
      <w:pPr>
        <w:jc w:val="both"/>
        <w:rPr>
          <w:rFonts w:ascii="Aptos" w:hAnsi="Aptos"/>
          <w:sz w:val="24"/>
          <w:szCs w:val="24"/>
        </w:rPr>
      </w:pPr>
      <w:r w:rsidRPr="00DA18AA">
        <w:rPr>
          <w:rFonts w:ascii="Aptos" w:hAnsi="Aptos"/>
          <w:sz w:val="24"/>
          <w:szCs w:val="24"/>
        </w:rPr>
        <w:t xml:space="preserve">• Rutas de evacuación. </w:t>
      </w:r>
    </w:p>
    <w:p w14:paraId="78D69AB5" w14:textId="720D84D4" w:rsidR="00DA18AA" w:rsidRPr="00DA18AA" w:rsidRDefault="00DA18AA" w:rsidP="00DA18AA">
      <w:pPr>
        <w:jc w:val="both"/>
        <w:rPr>
          <w:rFonts w:ascii="Aptos" w:hAnsi="Aptos"/>
          <w:sz w:val="24"/>
          <w:szCs w:val="24"/>
        </w:rPr>
      </w:pPr>
      <w:r w:rsidRPr="00DA18AA">
        <w:rPr>
          <w:rFonts w:ascii="Aptos" w:hAnsi="Aptos"/>
          <w:sz w:val="24"/>
          <w:szCs w:val="24"/>
        </w:rPr>
        <w:t xml:space="preserve">• Espacios para ubicar un centro de recepción de medios. </w:t>
      </w:r>
    </w:p>
    <w:p w14:paraId="47A9F1FD" w14:textId="77777777" w:rsidR="00DA18AA" w:rsidRPr="00DA18AA" w:rsidRDefault="00DA18AA" w:rsidP="00DA18AA">
      <w:pPr>
        <w:jc w:val="both"/>
        <w:rPr>
          <w:rFonts w:ascii="Aptos" w:hAnsi="Aptos"/>
          <w:sz w:val="24"/>
          <w:szCs w:val="24"/>
        </w:rPr>
      </w:pPr>
      <w:r w:rsidRPr="00DA18AA">
        <w:rPr>
          <w:rFonts w:ascii="Aptos" w:hAnsi="Aptos"/>
          <w:sz w:val="24"/>
          <w:szCs w:val="24"/>
        </w:rPr>
        <w:t>La información se incluirá también en un plano topográfico como se describe en el Anexo II. Cartografía.</w:t>
      </w:r>
    </w:p>
    <w:p w14:paraId="0DFC1D8A" w14:textId="77777777" w:rsidR="00DA18AA" w:rsidRPr="00DA18AA" w:rsidRDefault="00DA18AA" w:rsidP="00DA18AA">
      <w:pPr>
        <w:jc w:val="both"/>
        <w:rPr>
          <w:rFonts w:ascii="Aptos" w:hAnsi="Aptos"/>
          <w:sz w:val="24"/>
          <w:szCs w:val="24"/>
        </w:rPr>
      </w:pPr>
    </w:p>
    <w:p w14:paraId="6C3D1259" w14:textId="77777777" w:rsidR="00C92DDA" w:rsidRDefault="00DA18AA" w:rsidP="00DA18AA">
      <w:pPr>
        <w:jc w:val="both"/>
        <w:rPr>
          <w:rFonts w:ascii="Aptos" w:hAnsi="Aptos"/>
          <w:sz w:val="24"/>
          <w:szCs w:val="24"/>
        </w:rPr>
      </w:pPr>
      <w:r w:rsidRPr="00DA18AA">
        <w:rPr>
          <w:rFonts w:ascii="Aptos" w:hAnsi="Aptos"/>
          <w:b/>
          <w:bCs/>
          <w:sz w:val="24"/>
          <w:szCs w:val="24"/>
        </w:rPr>
        <w:lastRenderedPageBreak/>
        <w:t xml:space="preserve">5. CATALOGO DE MEDIOS Y RECURSOS DISPONIBLES </w:t>
      </w:r>
      <w:r w:rsidRPr="00DA18AA">
        <w:rPr>
          <w:rFonts w:ascii="Aptos" w:hAnsi="Aptos"/>
          <w:sz w:val="24"/>
          <w:szCs w:val="24"/>
        </w:rPr>
        <w:t xml:space="preserve">El Plan municipal deberá incluir la catalogación de los recursos disponibles para la puesta en práctica de las actividades previstas. Se han de reflejar los medios propios del Ayuntamiento y aquellos de otras entidades que mediante convenio o cualquier otra fórmula establecida puedan ser incorporados directamente en caso de su activación. </w:t>
      </w:r>
    </w:p>
    <w:p w14:paraId="696B71EC" w14:textId="1FC1E363" w:rsidR="00DA18AA" w:rsidRPr="00DA18AA" w:rsidRDefault="00DA18AA" w:rsidP="00DA18AA">
      <w:pPr>
        <w:jc w:val="both"/>
        <w:rPr>
          <w:rFonts w:ascii="Aptos" w:hAnsi="Aptos"/>
          <w:sz w:val="24"/>
          <w:szCs w:val="24"/>
        </w:rPr>
      </w:pPr>
      <w:r w:rsidRPr="00DA18AA">
        <w:rPr>
          <w:rFonts w:ascii="Aptos" w:hAnsi="Aptos"/>
          <w:sz w:val="24"/>
          <w:szCs w:val="24"/>
        </w:rPr>
        <w:t xml:space="preserve">La información básica de registro de todos los medios y recursos es su denominación, ubicación, responsable y teléfono de contacto. Además, para los equipos humanos es el número y tipología (conductor-a, operario-a, etc.) de los componentes, y para los medios materiales su capacidad (litros de cisterna, por ejemplo) y características. - Vehículos autobomba y pick-up - Camiones cisterna nodriza - Equipos humanos (bomberos-as, cuadrillas, voluntarios-as organizados) - Vehículos para salvamento - Vehículos para transporte de personas y material - Ambulancias - Otros recursos (tractores y otros) </w:t>
      </w:r>
    </w:p>
    <w:p w14:paraId="1F689F5A" w14:textId="77777777" w:rsidR="00DA18AA" w:rsidRPr="00DA18AA" w:rsidRDefault="00DA18AA" w:rsidP="00DA18AA">
      <w:pPr>
        <w:jc w:val="both"/>
        <w:rPr>
          <w:rFonts w:ascii="Aptos" w:hAnsi="Aptos"/>
          <w:b/>
          <w:bCs/>
          <w:sz w:val="24"/>
          <w:szCs w:val="24"/>
        </w:rPr>
      </w:pPr>
    </w:p>
    <w:p w14:paraId="58192E8A" w14:textId="77777777" w:rsidR="00C92DDA" w:rsidRDefault="00DA18AA" w:rsidP="00DA18AA">
      <w:pPr>
        <w:jc w:val="both"/>
        <w:rPr>
          <w:rFonts w:ascii="Aptos" w:hAnsi="Aptos"/>
          <w:sz w:val="24"/>
          <w:szCs w:val="24"/>
        </w:rPr>
      </w:pPr>
      <w:r w:rsidRPr="00DA18AA">
        <w:rPr>
          <w:rFonts w:ascii="Aptos" w:hAnsi="Aptos"/>
          <w:b/>
          <w:bCs/>
          <w:sz w:val="24"/>
          <w:szCs w:val="24"/>
        </w:rPr>
        <w:t xml:space="preserve">6. ORGANIZACIÓN LOCAL PARA LA LUCHA CONTRA INCENDIOS FORESTALES </w:t>
      </w:r>
      <w:r w:rsidRPr="00C10B76">
        <w:rPr>
          <w:rFonts w:ascii="Aptos" w:hAnsi="Aptos"/>
          <w:i/>
          <w:iCs/>
          <w:color w:val="0070C0"/>
          <w:sz w:val="24"/>
          <w:szCs w:val="24"/>
        </w:rPr>
        <w:t>Se describe la organización municipal básica a establecer</w:t>
      </w:r>
      <w:r w:rsidRPr="00DA18AA">
        <w:rPr>
          <w:rFonts w:ascii="Aptos" w:hAnsi="Aptos"/>
          <w:sz w:val="24"/>
          <w:szCs w:val="24"/>
        </w:rPr>
        <w:t xml:space="preserve">. </w:t>
      </w:r>
    </w:p>
    <w:p w14:paraId="3D79CF2E" w14:textId="77777777" w:rsidR="00C10B76" w:rsidRDefault="00C10B76" w:rsidP="00DA18AA">
      <w:pPr>
        <w:jc w:val="both"/>
        <w:rPr>
          <w:rFonts w:ascii="Aptos" w:hAnsi="Aptos"/>
          <w:b/>
          <w:bCs/>
          <w:sz w:val="24"/>
          <w:szCs w:val="24"/>
        </w:rPr>
      </w:pPr>
    </w:p>
    <w:p w14:paraId="48D2056D" w14:textId="3C26F460" w:rsidR="00C10B76" w:rsidRDefault="00DA18AA" w:rsidP="00DA18AA">
      <w:pPr>
        <w:jc w:val="both"/>
        <w:rPr>
          <w:rFonts w:ascii="Aptos" w:hAnsi="Aptos"/>
          <w:b/>
          <w:bCs/>
          <w:sz w:val="24"/>
          <w:szCs w:val="24"/>
        </w:rPr>
      </w:pPr>
      <w:r w:rsidRPr="00DA18AA">
        <w:rPr>
          <w:rFonts w:ascii="Aptos" w:hAnsi="Aptos"/>
          <w:b/>
          <w:bCs/>
          <w:sz w:val="24"/>
          <w:szCs w:val="24"/>
        </w:rPr>
        <w:t>Estructura y operatividad</w:t>
      </w:r>
      <w:r w:rsidR="00C10B76">
        <w:rPr>
          <w:rFonts w:ascii="Aptos" w:hAnsi="Aptos"/>
          <w:b/>
          <w:bCs/>
          <w:sz w:val="24"/>
          <w:szCs w:val="24"/>
        </w:rPr>
        <w:t>.</w:t>
      </w:r>
    </w:p>
    <w:p w14:paraId="07256FC6" w14:textId="50A44403" w:rsidR="00C92DDA" w:rsidRDefault="00DA18AA" w:rsidP="00DA18AA">
      <w:pPr>
        <w:jc w:val="both"/>
        <w:rPr>
          <w:rFonts w:ascii="Aptos" w:hAnsi="Aptos"/>
          <w:sz w:val="24"/>
          <w:szCs w:val="24"/>
        </w:rPr>
      </w:pPr>
      <w:r w:rsidRPr="00DA18AA">
        <w:rPr>
          <w:rFonts w:ascii="Aptos" w:hAnsi="Aptos"/>
          <w:b/>
          <w:bCs/>
          <w:sz w:val="24"/>
          <w:szCs w:val="24"/>
        </w:rPr>
        <w:t xml:space="preserve"> </w:t>
      </w:r>
      <w:r w:rsidRPr="00DA18AA">
        <w:rPr>
          <w:rFonts w:ascii="Aptos" w:hAnsi="Aptos"/>
          <w:sz w:val="24"/>
          <w:szCs w:val="24"/>
        </w:rPr>
        <w:t xml:space="preserve">La Dirección del Plan municipal recae en quien ostenta la Alcaldía del Ayuntamiento, y actuará como suplente quien esta designe. Será la persona responsable de la dirección de las acciones de los medios propios y los recursos del ayuntamiento hasta la llegada de personal del Plan INFOCAL. </w:t>
      </w:r>
    </w:p>
    <w:p w14:paraId="06617CE8" w14:textId="65018A59" w:rsidR="00C92DDA" w:rsidRDefault="00DA18AA" w:rsidP="00DA18AA">
      <w:pPr>
        <w:jc w:val="both"/>
        <w:rPr>
          <w:rFonts w:ascii="Aptos" w:hAnsi="Aptos"/>
          <w:sz w:val="24"/>
          <w:szCs w:val="24"/>
        </w:rPr>
      </w:pPr>
      <w:r w:rsidRPr="00DA18AA">
        <w:rPr>
          <w:rFonts w:ascii="Aptos" w:hAnsi="Aptos"/>
          <w:sz w:val="24"/>
          <w:szCs w:val="24"/>
        </w:rPr>
        <w:t xml:space="preserve">Toda actuación deberá estar coordinada con el Plan INFOCAL y supeditada a las instrucciones dictadas por la Dirección del Plan INFOCAL en su caso. Los medios y recursos disponibles actuarán bajo la dirección de la persona titular de la Alcaldía o quien le sustituya, cada uno con su responsable: </w:t>
      </w:r>
    </w:p>
    <w:p w14:paraId="5145F03B" w14:textId="77777777" w:rsidR="00C92DDA" w:rsidRDefault="00DA18AA" w:rsidP="00DA18AA">
      <w:pPr>
        <w:jc w:val="both"/>
        <w:rPr>
          <w:rFonts w:ascii="Aptos" w:hAnsi="Aptos"/>
          <w:sz w:val="24"/>
          <w:szCs w:val="24"/>
        </w:rPr>
      </w:pPr>
      <w:r w:rsidRPr="00DA18AA">
        <w:rPr>
          <w:rFonts w:ascii="Aptos" w:hAnsi="Aptos"/>
          <w:sz w:val="24"/>
          <w:szCs w:val="24"/>
        </w:rPr>
        <w:t>- Medios y recursos para la vigilancia y detección.</w:t>
      </w:r>
    </w:p>
    <w:p w14:paraId="1EF293CA" w14:textId="77777777" w:rsidR="00C92DDA" w:rsidRDefault="00DA18AA" w:rsidP="00DA18AA">
      <w:pPr>
        <w:jc w:val="both"/>
        <w:rPr>
          <w:rFonts w:ascii="Aptos" w:hAnsi="Aptos"/>
          <w:sz w:val="24"/>
          <w:szCs w:val="24"/>
        </w:rPr>
      </w:pPr>
      <w:r w:rsidRPr="00DA18AA">
        <w:rPr>
          <w:rFonts w:ascii="Aptos" w:hAnsi="Aptos"/>
          <w:sz w:val="24"/>
          <w:szCs w:val="24"/>
        </w:rPr>
        <w:t>- Medios de primera intervención (bomberos-as, cuadrillas, otros medios).</w:t>
      </w:r>
    </w:p>
    <w:p w14:paraId="0955445F" w14:textId="77777777" w:rsidR="00C92DDA" w:rsidRDefault="00DA18AA" w:rsidP="00DA18AA">
      <w:pPr>
        <w:jc w:val="both"/>
        <w:rPr>
          <w:rFonts w:ascii="Aptos" w:hAnsi="Aptos"/>
          <w:sz w:val="24"/>
          <w:szCs w:val="24"/>
        </w:rPr>
      </w:pPr>
      <w:r w:rsidRPr="00DA18AA">
        <w:rPr>
          <w:rFonts w:ascii="Aptos" w:hAnsi="Aptos"/>
          <w:sz w:val="24"/>
          <w:szCs w:val="24"/>
        </w:rPr>
        <w:t xml:space="preserve">- Policía local y grupos organizados de voluntarios-as de protección civil. </w:t>
      </w:r>
    </w:p>
    <w:p w14:paraId="0BA7C0EC" w14:textId="58B74169" w:rsidR="00DA18AA" w:rsidRPr="00DA18AA" w:rsidRDefault="00DA18AA" w:rsidP="00DA18AA">
      <w:pPr>
        <w:jc w:val="both"/>
        <w:rPr>
          <w:rFonts w:ascii="Aptos" w:hAnsi="Aptos"/>
          <w:sz w:val="24"/>
          <w:szCs w:val="24"/>
        </w:rPr>
      </w:pPr>
      <w:r w:rsidRPr="00DA18AA">
        <w:rPr>
          <w:rFonts w:ascii="Aptos" w:hAnsi="Aptos"/>
          <w:sz w:val="24"/>
          <w:szCs w:val="24"/>
        </w:rPr>
        <w:t xml:space="preserve">- Otros medios (propios o aquellos que no están adscritos al plan, pero que pueden ser localizados y movilizados y que no pertenecen al ayuntamiento). </w:t>
      </w:r>
    </w:p>
    <w:p w14:paraId="43F879B2" w14:textId="77777777" w:rsidR="00C10B76" w:rsidRDefault="00DA18AA" w:rsidP="00DA18AA">
      <w:pPr>
        <w:jc w:val="both"/>
        <w:rPr>
          <w:rFonts w:ascii="Aptos" w:hAnsi="Aptos"/>
          <w:b/>
          <w:bCs/>
          <w:sz w:val="24"/>
          <w:szCs w:val="24"/>
        </w:rPr>
      </w:pPr>
      <w:r w:rsidRPr="00DA18AA">
        <w:rPr>
          <w:rFonts w:ascii="Aptos" w:hAnsi="Aptos"/>
          <w:b/>
          <w:bCs/>
          <w:sz w:val="24"/>
          <w:szCs w:val="24"/>
        </w:rPr>
        <w:t>Integración con otros planes</w:t>
      </w:r>
      <w:r w:rsidR="00C10B76">
        <w:rPr>
          <w:rFonts w:ascii="Aptos" w:hAnsi="Aptos"/>
          <w:b/>
          <w:bCs/>
          <w:sz w:val="24"/>
          <w:szCs w:val="24"/>
        </w:rPr>
        <w:t>.</w:t>
      </w:r>
    </w:p>
    <w:p w14:paraId="1FE1BE37" w14:textId="2EA88B17" w:rsidR="00DA18AA" w:rsidRPr="00C10B76" w:rsidRDefault="00DA18AA" w:rsidP="00DA18AA">
      <w:pPr>
        <w:jc w:val="both"/>
        <w:rPr>
          <w:rFonts w:ascii="Aptos" w:hAnsi="Aptos"/>
          <w:i/>
          <w:iCs/>
          <w:color w:val="0070C0"/>
          <w:sz w:val="24"/>
          <w:szCs w:val="24"/>
        </w:rPr>
      </w:pPr>
      <w:r w:rsidRPr="00DA18AA">
        <w:rPr>
          <w:rFonts w:ascii="Aptos" w:hAnsi="Aptos"/>
          <w:b/>
          <w:bCs/>
          <w:sz w:val="24"/>
          <w:szCs w:val="24"/>
        </w:rPr>
        <w:t xml:space="preserve"> </w:t>
      </w:r>
      <w:r w:rsidRPr="00DA18AA">
        <w:rPr>
          <w:rFonts w:ascii="Aptos" w:hAnsi="Aptos"/>
          <w:sz w:val="24"/>
          <w:szCs w:val="24"/>
        </w:rPr>
        <w:t xml:space="preserve">Integración en el Plan INFOCAL: </w:t>
      </w:r>
      <w:r w:rsidR="00C10B76" w:rsidRPr="00C10B76">
        <w:rPr>
          <w:rFonts w:ascii="Aptos" w:hAnsi="Aptos"/>
          <w:i/>
          <w:iCs/>
          <w:color w:val="0070C0"/>
          <w:sz w:val="24"/>
          <w:szCs w:val="24"/>
        </w:rPr>
        <w:t xml:space="preserve">indicar el </w:t>
      </w:r>
      <w:r w:rsidRPr="00C10B76">
        <w:rPr>
          <w:rFonts w:ascii="Aptos" w:hAnsi="Aptos"/>
          <w:i/>
          <w:iCs/>
          <w:color w:val="0070C0"/>
          <w:sz w:val="24"/>
          <w:szCs w:val="24"/>
        </w:rPr>
        <w:t xml:space="preserve">responsable de la coordinación del ayuntamiento y mandos intermedios que puedan colaborar en la estructura del Plan INFOCAL. </w:t>
      </w:r>
    </w:p>
    <w:p w14:paraId="216D57ED" w14:textId="77777777" w:rsidR="00DA18AA" w:rsidRPr="00C10B76" w:rsidRDefault="00DA18AA" w:rsidP="00DA18AA">
      <w:pPr>
        <w:pStyle w:val="Default"/>
        <w:jc w:val="both"/>
        <w:rPr>
          <w:rFonts w:ascii="Aptos" w:hAnsi="Aptos"/>
          <w:i/>
          <w:iCs/>
          <w:color w:val="0070C0"/>
        </w:rPr>
      </w:pPr>
      <w:r w:rsidRPr="00C10B76">
        <w:rPr>
          <w:rFonts w:ascii="Aptos" w:hAnsi="Aptos"/>
          <w:i/>
          <w:iCs/>
          <w:color w:val="0070C0"/>
        </w:rPr>
        <w:lastRenderedPageBreak/>
        <w:t xml:space="preserve">Listado de planes de autoprotección aprobados en el ámbito territorial del municipio y personas responsables de cada uno de ellos con teléfono y correo electrónico de contacto. </w:t>
      </w:r>
    </w:p>
    <w:p w14:paraId="062FB435" w14:textId="77777777" w:rsidR="00DA18AA" w:rsidRPr="00DA18AA" w:rsidRDefault="00DA18AA" w:rsidP="00DA18AA">
      <w:pPr>
        <w:pStyle w:val="Default"/>
        <w:jc w:val="both"/>
        <w:rPr>
          <w:rFonts w:ascii="Aptos" w:hAnsi="Aptos"/>
        </w:rPr>
      </w:pPr>
    </w:p>
    <w:p w14:paraId="5F4217A9" w14:textId="77777777" w:rsidR="00DA18AA" w:rsidRPr="00DA18AA" w:rsidRDefault="00DA18AA" w:rsidP="00DA18AA">
      <w:pPr>
        <w:pStyle w:val="Default"/>
        <w:jc w:val="both"/>
        <w:rPr>
          <w:rFonts w:ascii="Aptos" w:hAnsi="Aptos"/>
        </w:rPr>
      </w:pPr>
    </w:p>
    <w:p w14:paraId="7631975D" w14:textId="77777777" w:rsidR="00C92DDA" w:rsidRDefault="00DA18AA" w:rsidP="00DA18AA">
      <w:pPr>
        <w:pStyle w:val="Default"/>
        <w:jc w:val="both"/>
        <w:rPr>
          <w:rFonts w:ascii="Aptos" w:hAnsi="Aptos" w:cs="GQWVHH+TimesNewRomanPS-BoldMT"/>
          <w:b/>
          <w:bCs/>
        </w:rPr>
      </w:pPr>
      <w:r w:rsidRPr="00DA18AA">
        <w:rPr>
          <w:rFonts w:ascii="Aptos" w:hAnsi="Aptos" w:cs="GQWVHH+TimesNewRomanPS-BoldMT"/>
          <w:b/>
          <w:bCs/>
        </w:rPr>
        <w:t xml:space="preserve">7. PROCEDIMIENTOS OPERATIVOS DE LA ORGANIZACIÓN </w:t>
      </w:r>
    </w:p>
    <w:p w14:paraId="05A9800B" w14:textId="77777777" w:rsidR="00C92DDA" w:rsidRDefault="00DA18AA" w:rsidP="00DA18AA">
      <w:pPr>
        <w:pStyle w:val="Default"/>
        <w:jc w:val="both"/>
        <w:rPr>
          <w:rFonts w:ascii="Aptos" w:hAnsi="Aptos"/>
        </w:rPr>
      </w:pPr>
      <w:r w:rsidRPr="00DA18AA">
        <w:rPr>
          <w:rFonts w:ascii="Aptos" w:hAnsi="Aptos"/>
        </w:rPr>
        <w:t>Se describe a continuación la secuencia operativa mínima a adoptar.</w:t>
      </w:r>
    </w:p>
    <w:p w14:paraId="48DDD63D" w14:textId="77777777" w:rsidR="00C92DDA" w:rsidRDefault="00C92DDA" w:rsidP="00DA18AA">
      <w:pPr>
        <w:pStyle w:val="Default"/>
        <w:jc w:val="both"/>
        <w:rPr>
          <w:rFonts w:ascii="Aptos" w:hAnsi="Aptos" w:cs="GQWVHH+TimesNewRomanPS-BoldMT"/>
          <w:b/>
          <w:bCs/>
        </w:rPr>
      </w:pPr>
    </w:p>
    <w:p w14:paraId="417E90A3" w14:textId="77777777" w:rsidR="00C10B76" w:rsidRDefault="00DA18AA" w:rsidP="00DA18AA">
      <w:pPr>
        <w:pStyle w:val="Default"/>
        <w:jc w:val="both"/>
        <w:rPr>
          <w:rFonts w:ascii="Aptos" w:hAnsi="Aptos" w:cs="GQWVHH+TimesNewRomanPS-BoldMT"/>
          <w:b/>
          <w:bCs/>
        </w:rPr>
      </w:pPr>
      <w:r w:rsidRPr="00DA18AA">
        <w:rPr>
          <w:rFonts w:ascii="Aptos" w:hAnsi="Aptos" w:cs="GQWVHH+TimesNewRomanPS-BoldMT"/>
          <w:b/>
          <w:bCs/>
        </w:rPr>
        <w:t>Detección y alarma</w:t>
      </w:r>
      <w:r w:rsidR="00C10B76">
        <w:rPr>
          <w:rFonts w:ascii="Aptos" w:hAnsi="Aptos" w:cs="GQWVHH+TimesNewRomanPS-BoldMT"/>
          <w:b/>
          <w:bCs/>
        </w:rPr>
        <w:t>.</w:t>
      </w:r>
    </w:p>
    <w:p w14:paraId="61533989" w14:textId="2F7F9123" w:rsidR="00DA18AA" w:rsidRDefault="00DA18AA" w:rsidP="00DA18AA">
      <w:pPr>
        <w:pStyle w:val="Default"/>
        <w:jc w:val="both"/>
        <w:rPr>
          <w:rFonts w:ascii="Aptos" w:hAnsi="Aptos"/>
        </w:rPr>
      </w:pPr>
      <w:r w:rsidRPr="00DA18AA">
        <w:rPr>
          <w:rFonts w:ascii="Aptos" w:hAnsi="Aptos"/>
        </w:rPr>
        <w:t>Si un medio local detecta el incendio avisará de inmediato al Centro de Emergencias 1-1-2 y se activarán en primer lugar los medios de extinción. El 1-1-2 avisará al CPM del Plan INFOCAL y a la Guardia Civil. La Dirección del Plan municipal podrá activar, en caso de existir, los grupos organizados de voluntarios de Protección Civil. Se mantendrá informado al 1-1-2 sobre la evolución de la emergencia.</w:t>
      </w:r>
    </w:p>
    <w:p w14:paraId="5C032804" w14:textId="77777777" w:rsidR="00C92DDA" w:rsidRPr="00DA18AA" w:rsidRDefault="00C92DDA" w:rsidP="00DA18AA">
      <w:pPr>
        <w:pStyle w:val="Default"/>
        <w:jc w:val="both"/>
        <w:rPr>
          <w:rFonts w:ascii="Aptos" w:hAnsi="Aptos"/>
        </w:rPr>
      </w:pPr>
    </w:p>
    <w:p w14:paraId="15AB5EDC" w14:textId="77777777" w:rsidR="00C10B76" w:rsidRDefault="00DA18AA" w:rsidP="00DA18AA">
      <w:pPr>
        <w:pStyle w:val="Default"/>
        <w:jc w:val="both"/>
        <w:rPr>
          <w:rFonts w:ascii="Aptos" w:hAnsi="Aptos" w:cs="GQWVHH+TimesNewRomanPS-BoldMT"/>
          <w:b/>
          <w:bCs/>
        </w:rPr>
      </w:pPr>
      <w:r w:rsidRPr="00DA18AA">
        <w:rPr>
          <w:rFonts w:ascii="Aptos" w:hAnsi="Aptos"/>
        </w:rPr>
        <w:t xml:space="preserve"> </w:t>
      </w:r>
      <w:r w:rsidRPr="00DA18AA">
        <w:rPr>
          <w:rFonts w:ascii="Aptos" w:hAnsi="Aptos" w:cs="GQWVHH+TimesNewRomanPS-BoldMT"/>
          <w:b/>
          <w:bCs/>
        </w:rPr>
        <w:t>Ataque inicial al fuego</w:t>
      </w:r>
      <w:r w:rsidR="00C10B76">
        <w:rPr>
          <w:rFonts w:ascii="Aptos" w:hAnsi="Aptos" w:cs="GQWVHH+TimesNewRomanPS-BoldMT"/>
          <w:b/>
          <w:bCs/>
        </w:rPr>
        <w:t>.</w:t>
      </w:r>
    </w:p>
    <w:p w14:paraId="5127C187" w14:textId="6A62CCF9" w:rsidR="00DA18AA" w:rsidRDefault="00DA18AA" w:rsidP="00DA18AA">
      <w:pPr>
        <w:pStyle w:val="Default"/>
        <w:jc w:val="both"/>
        <w:rPr>
          <w:rFonts w:ascii="Aptos" w:hAnsi="Aptos"/>
        </w:rPr>
      </w:pPr>
      <w:r w:rsidRPr="00DA18AA">
        <w:rPr>
          <w:rFonts w:ascii="Aptos" w:hAnsi="Aptos"/>
        </w:rPr>
        <w:t>Organización de la actuación de los medios propios hasta la llegada, en su caso, de los medios del Plan INFOCAL. En el protocolo de intervención se establecerán mecanismos que garanticen su seguridad en todo momento. En determinadas situaciones, el ataque inicial puede llevar asociado actuaciones de seguridad como la organización del control de accesos, señalización de las rutas de acceso, regulación del tráfico y guiado de los medios de intervención. Una vez conformado el Grupo de Seguridad del Plan INFOCAL, se cooperará en lo requerido con la persona responsable de este.</w:t>
      </w:r>
    </w:p>
    <w:p w14:paraId="5C67E2D7" w14:textId="77777777" w:rsidR="00C92DDA" w:rsidRPr="00DA18AA" w:rsidRDefault="00C92DDA" w:rsidP="00DA18AA">
      <w:pPr>
        <w:pStyle w:val="Default"/>
        <w:jc w:val="both"/>
        <w:rPr>
          <w:rFonts w:ascii="Aptos" w:hAnsi="Aptos"/>
        </w:rPr>
      </w:pPr>
    </w:p>
    <w:p w14:paraId="3A2E86C8" w14:textId="52EE20BC" w:rsidR="00C10B76" w:rsidRDefault="00DA18AA" w:rsidP="00DA18AA">
      <w:pPr>
        <w:pStyle w:val="Default"/>
        <w:jc w:val="both"/>
        <w:rPr>
          <w:rFonts w:ascii="Aptos" w:hAnsi="Aptos" w:cs="GQWVHH+TimesNewRomanPS-BoldMT"/>
          <w:b/>
          <w:bCs/>
        </w:rPr>
      </w:pPr>
      <w:r w:rsidRPr="00DA18AA">
        <w:rPr>
          <w:rFonts w:ascii="Aptos" w:hAnsi="Aptos" w:cs="GQWVHH+TimesNewRomanPS-BoldMT"/>
          <w:b/>
          <w:bCs/>
        </w:rPr>
        <w:t>Medidas de información y protección de la población</w:t>
      </w:r>
      <w:r w:rsidR="00C10B76">
        <w:rPr>
          <w:rFonts w:ascii="Aptos" w:hAnsi="Aptos" w:cs="GQWVHH+TimesNewRomanPS-BoldMT"/>
          <w:b/>
          <w:bCs/>
        </w:rPr>
        <w:t>.</w:t>
      </w:r>
    </w:p>
    <w:p w14:paraId="7073F60C" w14:textId="25F569F2" w:rsidR="00DA18AA" w:rsidRDefault="00DA18AA" w:rsidP="00DA18AA">
      <w:pPr>
        <w:pStyle w:val="Default"/>
        <w:jc w:val="both"/>
        <w:rPr>
          <w:rFonts w:ascii="Aptos" w:hAnsi="Aptos"/>
        </w:rPr>
      </w:pPr>
      <w:r w:rsidRPr="00DA18AA">
        <w:rPr>
          <w:rFonts w:ascii="Aptos" w:hAnsi="Aptos"/>
        </w:rPr>
        <w:t>Determinación de los sistemas de comunicación existentes para los procedimientos de información a la población (megafonía, campanas, etc.) y las personas responsables de estos. Procedimiento específico de evacuación. Distribución de medios y rutas de evacuación (vehículos públicos y privados movilizables, conductores-as, etc.). Personas responsables de la acogida. El socorro, la asistencia sanitaria primaria y social de personas heridas o enfermas corresponde especialmente a los medios sanitarios, incluyendo el transporte sanitario. Una vez constituido el Grupo Sanitario del INFOCAL, se integrarán en el mismo y colaborarán en lo que la persona responsable determine. Se garantizará una asistencia adecuada a personas con discapacidad y a otros colectivos en situación de vulnerabilidad, atendiendo sus necesidades con medidas y recursos específicos que garanticen la accesibilidad universal.</w:t>
      </w:r>
    </w:p>
    <w:p w14:paraId="0CEA7027" w14:textId="77777777" w:rsidR="00C92DDA" w:rsidRPr="00DA18AA" w:rsidRDefault="00C92DDA" w:rsidP="00DA18AA">
      <w:pPr>
        <w:pStyle w:val="Default"/>
        <w:jc w:val="both"/>
        <w:rPr>
          <w:rFonts w:ascii="Aptos" w:hAnsi="Aptos"/>
        </w:rPr>
      </w:pPr>
    </w:p>
    <w:p w14:paraId="50B81550" w14:textId="17C8D629" w:rsidR="00C10B76" w:rsidRDefault="00DA18AA" w:rsidP="00DA18AA">
      <w:pPr>
        <w:pStyle w:val="Default"/>
        <w:jc w:val="both"/>
        <w:rPr>
          <w:rFonts w:ascii="Aptos" w:hAnsi="Aptos" w:cs="GQWVHH+TimesNewRomanPS-BoldMT"/>
          <w:b/>
          <w:bCs/>
        </w:rPr>
      </w:pPr>
      <w:r w:rsidRPr="00DA18AA">
        <w:rPr>
          <w:rFonts w:ascii="Aptos" w:hAnsi="Aptos" w:cs="GQWVHH+TimesNewRomanPS-BoldMT"/>
          <w:b/>
          <w:bCs/>
        </w:rPr>
        <w:t>Apoyo logístico</w:t>
      </w:r>
      <w:r w:rsidR="00C10B76">
        <w:rPr>
          <w:rFonts w:ascii="Aptos" w:hAnsi="Aptos" w:cs="GQWVHH+TimesNewRomanPS-BoldMT"/>
          <w:b/>
          <w:bCs/>
        </w:rPr>
        <w:t>.</w:t>
      </w:r>
    </w:p>
    <w:p w14:paraId="4FB8DCFB" w14:textId="411683BE" w:rsidR="00DA18AA" w:rsidRPr="00DA18AA" w:rsidRDefault="00DA18AA" w:rsidP="00DA18AA">
      <w:pPr>
        <w:pStyle w:val="Default"/>
        <w:jc w:val="both"/>
        <w:rPr>
          <w:rFonts w:ascii="Aptos" w:hAnsi="Aptos"/>
        </w:rPr>
      </w:pPr>
      <w:r w:rsidRPr="00DA18AA">
        <w:rPr>
          <w:rFonts w:ascii="Aptos" w:hAnsi="Aptos"/>
        </w:rPr>
        <w:t xml:space="preserve">El personal de Protección Civil de las entidades locales y, en caso de ser movilizados, el personal voluntario de Protección Civil, organizarán en un primer momento la provisión de los equipamientos y suministros necesarios, integrándose en el Grupo Logístico y de Apoyo cuando éste se constituya. </w:t>
      </w:r>
    </w:p>
    <w:p w14:paraId="6C93F64C" w14:textId="77777777" w:rsidR="00DA18AA" w:rsidRPr="00DA18AA" w:rsidRDefault="00DA18AA" w:rsidP="00DA18AA">
      <w:pPr>
        <w:jc w:val="both"/>
        <w:rPr>
          <w:rFonts w:ascii="Aptos" w:hAnsi="Aptos"/>
          <w:sz w:val="24"/>
          <w:szCs w:val="24"/>
        </w:rPr>
      </w:pPr>
    </w:p>
    <w:p w14:paraId="7D8F0F96" w14:textId="77777777" w:rsidR="00C10B76" w:rsidRDefault="00DA18AA" w:rsidP="00DA18AA">
      <w:pPr>
        <w:autoSpaceDE w:val="0"/>
        <w:autoSpaceDN w:val="0"/>
        <w:adjustRightInd w:val="0"/>
        <w:spacing w:after="0" w:line="240" w:lineRule="auto"/>
        <w:jc w:val="both"/>
        <w:rPr>
          <w:rFonts w:ascii="Aptos" w:hAnsi="Aptos" w:cs="GQWVHH+TimesNewRomanPS-BoldMT"/>
          <w:b/>
          <w:bCs/>
          <w:color w:val="000000"/>
          <w:kern w:val="0"/>
          <w:sz w:val="24"/>
          <w:szCs w:val="24"/>
        </w:rPr>
      </w:pPr>
      <w:r w:rsidRPr="00DA18AA">
        <w:rPr>
          <w:rFonts w:ascii="Aptos" w:hAnsi="Aptos" w:cs="GQWVHH+TimesNewRomanPS-BoldMT"/>
          <w:b/>
          <w:bCs/>
          <w:color w:val="000000"/>
          <w:kern w:val="0"/>
          <w:sz w:val="24"/>
          <w:szCs w:val="24"/>
        </w:rPr>
        <w:t>Traspaso de mando</w:t>
      </w:r>
      <w:r w:rsidR="00C10B76">
        <w:rPr>
          <w:rFonts w:ascii="Aptos" w:hAnsi="Aptos" w:cs="GQWVHH+TimesNewRomanPS-BoldMT"/>
          <w:b/>
          <w:bCs/>
          <w:color w:val="000000"/>
          <w:kern w:val="0"/>
          <w:sz w:val="24"/>
          <w:szCs w:val="24"/>
        </w:rPr>
        <w:t>.</w:t>
      </w:r>
    </w:p>
    <w:p w14:paraId="15CBA6AC" w14:textId="7455E513" w:rsidR="00DA18AA" w:rsidRPr="00DA18AA" w:rsidRDefault="00DA18AA" w:rsidP="00DA18AA">
      <w:pPr>
        <w:autoSpaceDE w:val="0"/>
        <w:autoSpaceDN w:val="0"/>
        <w:adjustRightInd w:val="0"/>
        <w:spacing w:after="0" w:line="240" w:lineRule="auto"/>
        <w:jc w:val="both"/>
        <w:rPr>
          <w:rFonts w:ascii="Aptos" w:hAnsi="Aptos" w:cs="DBKIWN+TimesNewRomanPSMT"/>
          <w:color w:val="000000"/>
          <w:kern w:val="0"/>
          <w:sz w:val="24"/>
          <w:szCs w:val="24"/>
        </w:rPr>
      </w:pPr>
      <w:r w:rsidRPr="00DA18AA">
        <w:rPr>
          <w:rFonts w:ascii="Aptos" w:hAnsi="Aptos" w:cs="DBKIWN+TimesNewRomanPSMT"/>
          <w:color w:val="000000"/>
          <w:kern w:val="0"/>
          <w:sz w:val="24"/>
          <w:szCs w:val="24"/>
        </w:rPr>
        <w:t xml:space="preserve">El/La agente, celador-a o técnico-a del Plan INFOCAL designado-a para asumir la dirección de extinción relevará en el mando de manera automática a la Dirección de la intervención del Plan municipal. Para un relevo efectivo se juntarán de manera presencial para transmitir la información de la situación, las medidas adoptadas y la ubicación de los medios intervinientes. A su vez la Dirección del Plan municipal transmitirá la información global a la Dirección Provincial de la Emergencia del Plan INFOCAL y pondrá a su disposición los medios municipales. </w:t>
      </w:r>
    </w:p>
    <w:p w14:paraId="7D44A92B" w14:textId="77777777" w:rsidR="00DA18AA" w:rsidRDefault="00DA18AA" w:rsidP="00DA18AA">
      <w:pPr>
        <w:autoSpaceDE w:val="0"/>
        <w:autoSpaceDN w:val="0"/>
        <w:adjustRightInd w:val="0"/>
        <w:spacing w:after="0" w:line="240" w:lineRule="auto"/>
        <w:jc w:val="both"/>
        <w:rPr>
          <w:rFonts w:ascii="Aptos" w:hAnsi="Aptos" w:cs="DBKIWN+TimesNewRomanPSMT"/>
          <w:color w:val="000000"/>
          <w:kern w:val="0"/>
          <w:sz w:val="24"/>
          <w:szCs w:val="24"/>
        </w:rPr>
      </w:pPr>
    </w:p>
    <w:p w14:paraId="65F50647" w14:textId="77777777" w:rsidR="00C10B76" w:rsidRPr="00DA18AA" w:rsidRDefault="00C10B76" w:rsidP="00DA18AA">
      <w:pPr>
        <w:autoSpaceDE w:val="0"/>
        <w:autoSpaceDN w:val="0"/>
        <w:adjustRightInd w:val="0"/>
        <w:spacing w:after="0" w:line="240" w:lineRule="auto"/>
        <w:jc w:val="both"/>
        <w:rPr>
          <w:rFonts w:ascii="Aptos" w:hAnsi="Aptos" w:cs="DBKIWN+TimesNewRomanPSMT"/>
          <w:color w:val="000000"/>
          <w:kern w:val="0"/>
          <w:sz w:val="24"/>
          <w:szCs w:val="24"/>
        </w:rPr>
      </w:pPr>
    </w:p>
    <w:p w14:paraId="6063A579" w14:textId="77777777" w:rsidR="00C10B76" w:rsidRDefault="00DA18AA" w:rsidP="00DA18AA">
      <w:pPr>
        <w:autoSpaceDE w:val="0"/>
        <w:autoSpaceDN w:val="0"/>
        <w:adjustRightInd w:val="0"/>
        <w:spacing w:after="0" w:line="240" w:lineRule="auto"/>
        <w:jc w:val="both"/>
        <w:rPr>
          <w:rFonts w:ascii="Aptos" w:hAnsi="Aptos" w:cs="GQWVHH+TimesNewRomanPS-BoldMT"/>
          <w:b/>
          <w:bCs/>
          <w:color w:val="000000"/>
          <w:kern w:val="0"/>
          <w:sz w:val="24"/>
          <w:szCs w:val="24"/>
        </w:rPr>
      </w:pPr>
      <w:r w:rsidRPr="00DA18AA">
        <w:rPr>
          <w:rFonts w:ascii="Aptos" w:hAnsi="Aptos" w:cs="GQWVHH+TimesNewRomanPS-BoldMT"/>
          <w:b/>
          <w:bCs/>
          <w:color w:val="000000"/>
          <w:kern w:val="0"/>
          <w:sz w:val="24"/>
          <w:szCs w:val="24"/>
        </w:rPr>
        <w:t xml:space="preserve">8. ACTUACIONES DE PROMOCIÓN, DIFUSIÓN Y CONTROL DE LA AUTOPROTECCIÓN CORPORATIVA Y CIUDADANA </w:t>
      </w:r>
    </w:p>
    <w:p w14:paraId="6B20643C" w14:textId="77777777" w:rsidR="00C10B76" w:rsidRDefault="00C10B76" w:rsidP="00DA18AA">
      <w:pPr>
        <w:autoSpaceDE w:val="0"/>
        <w:autoSpaceDN w:val="0"/>
        <w:adjustRightInd w:val="0"/>
        <w:spacing w:after="0" w:line="240" w:lineRule="auto"/>
        <w:jc w:val="both"/>
        <w:rPr>
          <w:rFonts w:ascii="Aptos" w:hAnsi="Aptos" w:cs="GQWVHH+TimesNewRomanPS-BoldMT"/>
          <w:b/>
          <w:bCs/>
          <w:color w:val="000000"/>
          <w:kern w:val="0"/>
          <w:sz w:val="24"/>
          <w:szCs w:val="24"/>
        </w:rPr>
      </w:pPr>
    </w:p>
    <w:p w14:paraId="783DB205" w14:textId="69CFFCC1" w:rsidR="00C92DDA" w:rsidRDefault="00DA18AA" w:rsidP="00DA18AA">
      <w:pPr>
        <w:autoSpaceDE w:val="0"/>
        <w:autoSpaceDN w:val="0"/>
        <w:adjustRightInd w:val="0"/>
        <w:spacing w:after="0" w:line="240" w:lineRule="auto"/>
        <w:jc w:val="both"/>
        <w:rPr>
          <w:rFonts w:ascii="Aptos" w:hAnsi="Aptos" w:cs="DBKIWN+TimesNewRomanPSMT"/>
          <w:color w:val="000000"/>
          <w:kern w:val="0"/>
          <w:sz w:val="24"/>
          <w:szCs w:val="24"/>
        </w:rPr>
      </w:pPr>
      <w:r w:rsidRPr="00DA18AA">
        <w:rPr>
          <w:rFonts w:ascii="Aptos" w:hAnsi="Aptos" w:cs="DBKIWN+TimesNewRomanPSMT"/>
          <w:color w:val="000000"/>
          <w:kern w:val="0"/>
          <w:sz w:val="24"/>
          <w:szCs w:val="24"/>
        </w:rPr>
        <w:t xml:space="preserve">A través del plan municipal se fomentarán las actuaciones de promoción, difusión y control de la autoprotección corporativa y ciudadana: </w:t>
      </w:r>
    </w:p>
    <w:p w14:paraId="3922991F" w14:textId="77777777" w:rsidR="00C92DDA" w:rsidRDefault="00DA18AA" w:rsidP="00DA18AA">
      <w:pPr>
        <w:autoSpaceDE w:val="0"/>
        <w:autoSpaceDN w:val="0"/>
        <w:adjustRightInd w:val="0"/>
        <w:spacing w:after="0" w:line="240" w:lineRule="auto"/>
        <w:jc w:val="both"/>
        <w:rPr>
          <w:rFonts w:ascii="Aptos" w:hAnsi="Aptos" w:cs="DBKIWN+TimesNewRomanPSMT"/>
          <w:color w:val="000000"/>
          <w:kern w:val="0"/>
          <w:sz w:val="24"/>
          <w:szCs w:val="24"/>
        </w:rPr>
      </w:pPr>
      <w:r w:rsidRPr="00DA18AA">
        <w:rPr>
          <w:rFonts w:ascii="Aptos" w:hAnsi="Aptos" w:cs="TMKAMH+Calibri"/>
          <w:color w:val="000000"/>
          <w:kern w:val="0"/>
          <w:sz w:val="24"/>
          <w:szCs w:val="24"/>
        </w:rPr>
        <w:t xml:space="preserve">- </w:t>
      </w:r>
      <w:r w:rsidRPr="00DA18AA">
        <w:rPr>
          <w:rFonts w:ascii="Aptos" w:hAnsi="Aptos" w:cs="DBKIWN+TimesNewRomanPSMT"/>
          <w:color w:val="000000"/>
          <w:kern w:val="0"/>
          <w:sz w:val="24"/>
          <w:szCs w:val="24"/>
        </w:rPr>
        <w:t xml:space="preserve">Jornadas públicas de información a la población sobre el plan municipal. </w:t>
      </w:r>
    </w:p>
    <w:p w14:paraId="18D4EA91" w14:textId="77777777" w:rsidR="00C92DDA" w:rsidRDefault="00DA18AA" w:rsidP="00DA18AA">
      <w:pPr>
        <w:autoSpaceDE w:val="0"/>
        <w:autoSpaceDN w:val="0"/>
        <w:adjustRightInd w:val="0"/>
        <w:spacing w:after="0" w:line="240" w:lineRule="auto"/>
        <w:jc w:val="both"/>
        <w:rPr>
          <w:rFonts w:ascii="Aptos" w:hAnsi="Aptos" w:cs="DBKIWN+TimesNewRomanPSMT"/>
          <w:color w:val="000000"/>
          <w:kern w:val="0"/>
          <w:sz w:val="24"/>
          <w:szCs w:val="24"/>
        </w:rPr>
      </w:pPr>
      <w:r w:rsidRPr="00DA18AA">
        <w:rPr>
          <w:rFonts w:ascii="Aptos" w:hAnsi="Aptos" w:cs="TMKAMH+Calibri"/>
          <w:color w:val="000000"/>
          <w:kern w:val="0"/>
          <w:sz w:val="24"/>
          <w:szCs w:val="24"/>
        </w:rPr>
        <w:t xml:space="preserve">- </w:t>
      </w:r>
      <w:r w:rsidRPr="00DA18AA">
        <w:rPr>
          <w:rFonts w:ascii="Aptos" w:hAnsi="Aptos" w:cs="DBKIWN+TimesNewRomanPSMT"/>
          <w:color w:val="000000"/>
          <w:kern w:val="0"/>
          <w:sz w:val="24"/>
          <w:szCs w:val="24"/>
        </w:rPr>
        <w:t xml:space="preserve">Actividades de difusión en centros escolares. </w:t>
      </w:r>
    </w:p>
    <w:p w14:paraId="5A3AC9CD" w14:textId="77777777" w:rsidR="00C92DDA" w:rsidRDefault="00DA18AA" w:rsidP="00DA18AA">
      <w:pPr>
        <w:autoSpaceDE w:val="0"/>
        <w:autoSpaceDN w:val="0"/>
        <w:adjustRightInd w:val="0"/>
        <w:spacing w:after="0" w:line="240" w:lineRule="auto"/>
        <w:jc w:val="both"/>
        <w:rPr>
          <w:rFonts w:ascii="Aptos" w:hAnsi="Aptos" w:cs="DBKIWN+TimesNewRomanPSMT"/>
          <w:color w:val="000000"/>
          <w:kern w:val="0"/>
          <w:sz w:val="24"/>
          <w:szCs w:val="24"/>
        </w:rPr>
      </w:pPr>
      <w:r w:rsidRPr="00DA18AA">
        <w:rPr>
          <w:rFonts w:ascii="Aptos" w:hAnsi="Aptos" w:cs="TMKAMH+Calibri"/>
          <w:color w:val="000000"/>
          <w:kern w:val="0"/>
          <w:sz w:val="24"/>
          <w:szCs w:val="24"/>
        </w:rPr>
        <w:t xml:space="preserve">- </w:t>
      </w:r>
      <w:r w:rsidRPr="00DA18AA">
        <w:rPr>
          <w:rFonts w:ascii="Aptos" w:hAnsi="Aptos" w:cs="DBKIWN+TimesNewRomanPSMT"/>
          <w:color w:val="000000"/>
          <w:kern w:val="0"/>
          <w:sz w:val="24"/>
          <w:szCs w:val="24"/>
        </w:rPr>
        <w:t>Simulacros.</w:t>
      </w:r>
    </w:p>
    <w:p w14:paraId="7423ABAE" w14:textId="1C5CB0F1" w:rsidR="00DA18AA" w:rsidRPr="00DA18AA" w:rsidRDefault="00DA18AA" w:rsidP="00DA18AA">
      <w:pPr>
        <w:autoSpaceDE w:val="0"/>
        <w:autoSpaceDN w:val="0"/>
        <w:adjustRightInd w:val="0"/>
        <w:spacing w:after="0" w:line="240" w:lineRule="auto"/>
        <w:jc w:val="both"/>
        <w:rPr>
          <w:rFonts w:ascii="Aptos" w:hAnsi="Aptos" w:cs="DBKIWN+TimesNewRomanPSMT"/>
          <w:color w:val="000000"/>
          <w:kern w:val="0"/>
          <w:sz w:val="24"/>
          <w:szCs w:val="24"/>
        </w:rPr>
      </w:pPr>
      <w:r w:rsidRPr="00DA18AA">
        <w:rPr>
          <w:rFonts w:ascii="Aptos" w:hAnsi="Aptos" w:cs="TMKAMH+Calibri"/>
          <w:color w:val="000000"/>
          <w:kern w:val="0"/>
          <w:sz w:val="24"/>
          <w:szCs w:val="24"/>
        </w:rPr>
        <w:t xml:space="preserve">- </w:t>
      </w:r>
      <w:r w:rsidRPr="00DA18AA">
        <w:rPr>
          <w:rFonts w:ascii="Aptos" w:hAnsi="Aptos" w:cs="DBKIWN+TimesNewRomanPSMT"/>
          <w:color w:val="000000"/>
          <w:kern w:val="0"/>
          <w:sz w:val="24"/>
          <w:szCs w:val="24"/>
        </w:rPr>
        <w:t xml:space="preserve">Cursos de formación para los grupos de intervención, seguridad y protección civil. </w:t>
      </w:r>
    </w:p>
    <w:p w14:paraId="5BC627D7" w14:textId="77777777" w:rsidR="00DA18AA" w:rsidRPr="00DA18AA" w:rsidRDefault="00DA18AA" w:rsidP="00DA18AA">
      <w:pPr>
        <w:autoSpaceDE w:val="0"/>
        <w:autoSpaceDN w:val="0"/>
        <w:adjustRightInd w:val="0"/>
        <w:spacing w:after="0" w:line="240" w:lineRule="auto"/>
        <w:jc w:val="both"/>
        <w:rPr>
          <w:rFonts w:ascii="Aptos" w:hAnsi="Aptos" w:cs="DBKIWN+TimesNewRomanPSMT"/>
          <w:color w:val="000000"/>
          <w:kern w:val="0"/>
          <w:sz w:val="24"/>
          <w:szCs w:val="24"/>
        </w:rPr>
      </w:pPr>
    </w:p>
    <w:p w14:paraId="52DEF6EC" w14:textId="77777777" w:rsidR="00C10B76" w:rsidRDefault="00C10B76" w:rsidP="00DA18AA">
      <w:pPr>
        <w:autoSpaceDE w:val="0"/>
        <w:autoSpaceDN w:val="0"/>
        <w:adjustRightInd w:val="0"/>
        <w:spacing w:after="0" w:line="240" w:lineRule="auto"/>
        <w:jc w:val="both"/>
        <w:rPr>
          <w:rFonts w:ascii="Aptos" w:hAnsi="Aptos" w:cs="GQWVHH+TimesNewRomanPS-BoldMT"/>
          <w:b/>
          <w:bCs/>
          <w:color w:val="000000"/>
          <w:kern w:val="0"/>
          <w:sz w:val="24"/>
          <w:szCs w:val="24"/>
        </w:rPr>
      </w:pPr>
    </w:p>
    <w:p w14:paraId="3CFEE14B" w14:textId="54B22FC2" w:rsidR="00C92DDA" w:rsidRDefault="00DA18AA" w:rsidP="00DA18AA">
      <w:pPr>
        <w:autoSpaceDE w:val="0"/>
        <w:autoSpaceDN w:val="0"/>
        <w:adjustRightInd w:val="0"/>
        <w:spacing w:after="0" w:line="240" w:lineRule="auto"/>
        <w:jc w:val="both"/>
        <w:rPr>
          <w:rFonts w:ascii="Aptos" w:hAnsi="Aptos" w:cs="GQWVHH+TimesNewRomanPS-BoldMT"/>
          <w:b/>
          <w:bCs/>
          <w:color w:val="000000"/>
          <w:kern w:val="0"/>
          <w:sz w:val="24"/>
          <w:szCs w:val="24"/>
        </w:rPr>
      </w:pPr>
      <w:r w:rsidRPr="00DA18AA">
        <w:rPr>
          <w:rFonts w:ascii="Aptos" w:hAnsi="Aptos" w:cs="GQWVHH+TimesNewRomanPS-BoldMT"/>
          <w:b/>
          <w:bCs/>
          <w:color w:val="000000"/>
          <w:kern w:val="0"/>
          <w:sz w:val="24"/>
          <w:szCs w:val="24"/>
        </w:rPr>
        <w:t xml:space="preserve">ANEXO I. DIRECTORIO TELEFÓNICO </w:t>
      </w:r>
    </w:p>
    <w:p w14:paraId="5D0A7CB7" w14:textId="77777777" w:rsidR="00C10B76" w:rsidRDefault="00C10B76" w:rsidP="00DA18AA">
      <w:pPr>
        <w:autoSpaceDE w:val="0"/>
        <w:autoSpaceDN w:val="0"/>
        <w:adjustRightInd w:val="0"/>
        <w:spacing w:after="0" w:line="240" w:lineRule="auto"/>
        <w:jc w:val="both"/>
        <w:rPr>
          <w:rFonts w:ascii="Aptos" w:hAnsi="Aptos" w:cs="DBKIWN+TimesNewRomanPSMT"/>
          <w:color w:val="000000"/>
          <w:kern w:val="0"/>
          <w:sz w:val="24"/>
          <w:szCs w:val="24"/>
        </w:rPr>
      </w:pPr>
    </w:p>
    <w:p w14:paraId="20867537" w14:textId="77777777" w:rsidR="00C10B76" w:rsidRDefault="00DA18AA" w:rsidP="00DA18AA">
      <w:pPr>
        <w:autoSpaceDE w:val="0"/>
        <w:autoSpaceDN w:val="0"/>
        <w:adjustRightInd w:val="0"/>
        <w:spacing w:after="0" w:line="240" w:lineRule="auto"/>
        <w:jc w:val="both"/>
        <w:rPr>
          <w:rFonts w:ascii="Aptos" w:hAnsi="Aptos" w:cs="DBKIWN+TimesNewRomanPSMT"/>
          <w:color w:val="000000"/>
          <w:kern w:val="0"/>
          <w:sz w:val="24"/>
          <w:szCs w:val="24"/>
        </w:rPr>
      </w:pPr>
      <w:r w:rsidRPr="00DA18AA">
        <w:rPr>
          <w:rFonts w:ascii="Aptos" w:hAnsi="Aptos" w:cs="DBKIWN+TimesNewRomanPSMT"/>
          <w:color w:val="000000"/>
          <w:kern w:val="0"/>
          <w:sz w:val="24"/>
          <w:szCs w:val="24"/>
        </w:rPr>
        <w:t xml:space="preserve">Directorio telefónico resumen del personal adscrito al Plan municipal. </w:t>
      </w:r>
    </w:p>
    <w:p w14:paraId="1AFA638B" w14:textId="2FEFE08E" w:rsidR="00DA18AA" w:rsidRPr="00C10B76" w:rsidRDefault="00DA18AA" w:rsidP="00DA18AA">
      <w:pPr>
        <w:autoSpaceDE w:val="0"/>
        <w:autoSpaceDN w:val="0"/>
        <w:adjustRightInd w:val="0"/>
        <w:spacing w:after="0" w:line="240" w:lineRule="auto"/>
        <w:jc w:val="both"/>
        <w:rPr>
          <w:rFonts w:ascii="Aptos" w:hAnsi="Aptos" w:cs="DBKIWN+TimesNewRomanPSMT"/>
          <w:i/>
          <w:iCs/>
          <w:color w:val="0070C0"/>
          <w:kern w:val="0"/>
          <w:sz w:val="24"/>
          <w:szCs w:val="24"/>
        </w:rPr>
      </w:pPr>
      <w:r w:rsidRPr="00C10B76">
        <w:rPr>
          <w:rFonts w:ascii="Aptos" w:hAnsi="Aptos" w:cs="DBKIWN+TimesNewRomanPSMT"/>
          <w:i/>
          <w:iCs/>
          <w:color w:val="0070C0"/>
          <w:kern w:val="0"/>
          <w:sz w:val="24"/>
          <w:szCs w:val="24"/>
        </w:rPr>
        <w:t>Números de teléfono de trabajo y el de 24 horas o particular de toda la estructura de mando del Plan. También los teléfonos correspondientes a los organismos e instituciones llamadas a intervenir, así como de aquellas entidades con las que pudiera tenerse contacto para información o solicitud de medios de apoyo.</w:t>
      </w:r>
    </w:p>
    <w:p w14:paraId="5BCD51F1" w14:textId="77777777" w:rsidR="00DA18AA" w:rsidRDefault="00DA18AA" w:rsidP="00DA18AA">
      <w:pPr>
        <w:autoSpaceDE w:val="0"/>
        <w:autoSpaceDN w:val="0"/>
        <w:adjustRightInd w:val="0"/>
        <w:spacing w:after="0" w:line="240" w:lineRule="auto"/>
        <w:jc w:val="both"/>
        <w:rPr>
          <w:rFonts w:ascii="Aptos" w:hAnsi="Aptos" w:cs="DBKIWN+TimesNewRomanPSMT"/>
          <w:color w:val="000000"/>
          <w:kern w:val="0"/>
          <w:sz w:val="24"/>
          <w:szCs w:val="24"/>
        </w:rPr>
      </w:pPr>
    </w:p>
    <w:p w14:paraId="455E1D80" w14:textId="77777777" w:rsidR="00C10B76" w:rsidRPr="00DA18AA" w:rsidRDefault="00C10B76" w:rsidP="00DA18AA">
      <w:pPr>
        <w:autoSpaceDE w:val="0"/>
        <w:autoSpaceDN w:val="0"/>
        <w:adjustRightInd w:val="0"/>
        <w:spacing w:after="0" w:line="240" w:lineRule="auto"/>
        <w:jc w:val="both"/>
        <w:rPr>
          <w:rFonts w:ascii="Aptos" w:hAnsi="Aptos" w:cs="DBKIWN+TimesNewRomanPSMT"/>
          <w:color w:val="000000"/>
          <w:kern w:val="0"/>
          <w:sz w:val="24"/>
          <w:szCs w:val="24"/>
        </w:rPr>
      </w:pPr>
    </w:p>
    <w:p w14:paraId="75ACBF34" w14:textId="77777777" w:rsidR="00C92DDA" w:rsidRDefault="00DA18AA" w:rsidP="00DA18AA">
      <w:pPr>
        <w:autoSpaceDE w:val="0"/>
        <w:autoSpaceDN w:val="0"/>
        <w:adjustRightInd w:val="0"/>
        <w:spacing w:after="0" w:line="240" w:lineRule="auto"/>
        <w:jc w:val="both"/>
        <w:rPr>
          <w:rFonts w:ascii="Aptos" w:hAnsi="Aptos" w:cs="GQWVHH+TimesNewRomanPS-BoldMT"/>
          <w:b/>
          <w:bCs/>
          <w:color w:val="000000"/>
          <w:kern w:val="0"/>
          <w:sz w:val="24"/>
          <w:szCs w:val="24"/>
        </w:rPr>
      </w:pPr>
      <w:r w:rsidRPr="00DA18AA">
        <w:rPr>
          <w:rFonts w:ascii="Aptos" w:hAnsi="Aptos" w:cs="GQWVHH+TimesNewRomanPS-BoldMT"/>
          <w:b/>
          <w:bCs/>
          <w:color w:val="000000"/>
          <w:kern w:val="0"/>
          <w:sz w:val="24"/>
          <w:szCs w:val="24"/>
        </w:rPr>
        <w:t xml:space="preserve">ANEXO II. CARTOGRAFÍA </w:t>
      </w:r>
    </w:p>
    <w:p w14:paraId="4B0F95BA" w14:textId="77777777" w:rsidR="00C10B76" w:rsidRDefault="00C10B76" w:rsidP="00DA18AA">
      <w:pPr>
        <w:autoSpaceDE w:val="0"/>
        <w:autoSpaceDN w:val="0"/>
        <w:adjustRightInd w:val="0"/>
        <w:spacing w:after="0" w:line="240" w:lineRule="auto"/>
        <w:jc w:val="both"/>
        <w:rPr>
          <w:rFonts w:ascii="Aptos" w:hAnsi="Aptos" w:cs="GQWVHH+TimesNewRomanPS-BoldMT"/>
          <w:b/>
          <w:bCs/>
          <w:color w:val="000000"/>
          <w:kern w:val="0"/>
          <w:sz w:val="24"/>
          <w:szCs w:val="24"/>
        </w:rPr>
      </w:pPr>
    </w:p>
    <w:p w14:paraId="761783E1" w14:textId="77777777" w:rsidR="00C92DDA" w:rsidRDefault="00DA18AA" w:rsidP="00DA18AA">
      <w:pPr>
        <w:autoSpaceDE w:val="0"/>
        <w:autoSpaceDN w:val="0"/>
        <w:adjustRightInd w:val="0"/>
        <w:spacing w:after="0" w:line="240" w:lineRule="auto"/>
        <w:jc w:val="both"/>
        <w:rPr>
          <w:rFonts w:ascii="Aptos" w:hAnsi="Aptos" w:cs="DBKIWN+TimesNewRomanPSMT"/>
          <w:color w:val="000000"/>
          <w:kern w:val="0"/>
          <w:sz w:val="24"/>
          <w:szCs w:val="24"/>
        </w:rPr>
      </w:pPr>
      <w:r w:rsidRPr="00DA18AA">
        <w:rPr>
          <w:rFonts w:ascii="Aptos" w:hAnsi="Aptos" w:cs="GQWVHH+TimesNewRomanPS-BoldMT"/>
          <w:color w:val="000000"/>
          <w:kern w:val="0"/>
          <w:sz w:val="24"/>
          <w:szCs w:val="24"/>
        </w:rPr>
        <w:t xml:space="preserve">• </w:t>
      </w:r>
      <w:r w:rsidRPr="00DA18AA">
        <w:rPr>
          <w:rFonts w:ascii="Aptos" w:hAnsi="Aptos" w:cs="DBKIWN+TimesNewRomanPSMT"/>
          <w:color w:val="000000"/>
          <w:kern w:val="0"/>
          <w:sz w:val="24"/>
          <w:szCs w:val="24"/>
        </w:rPr>
        <w:t xml:space="preserve">Plano 1. Topográfico. Se representará la información del apartado 3. Descripción territorial, tanto los datos generales como las situaciones de interfaz urbano forestal y elementos vulnerables. </w:t>
      </w:r>
    </w:p>
    <w:p w14:paraId="77EEFCFF" w14:textId="7F302C11" w:rsidR="00DA18AA" w:rsidRPr="00DA18AA" w:rsidRDefault="00DA18AA" w:rsidP="00DA18AA">
      <w:pPr>
        <w:autoSpaceDE w:val="0"/>
        <w:autoSpaceDN w:val="0"/>
        <w:adjustRightInd w:val="0"/>
        <w:spacing w:after="0" w:line="240" w:lineRule="auto"/>
        <w:jc w:val="both"/>
        <w:rPr>
          <w:rFonts w:ascii="Aptos" w:hAnsi="Aptos" w:cs="DBKIWN+TimesNewRomanPSMT"/>
          <w:color w:val="000000"/>
          <w:kern w:val="0"/>
          <w:sz w:val="24"/>
          <w:szCs w:val="24"/>
        </w:rPr>
      </w:pPr>
      <w:r w:rsidRPr="00DA18AA">
        <w:rPr>
          <w:rFonts w:ascii="Aptos" w:hAnsi="Aptos" w:cs="DBKIWN+TimesNewRomanPSMT"/>
          <w:color w:val="000000"/>
          <w:kern w:val="0"/>
          <w:sz w:val="24"/>
          <w:szCs w:val="24"/>
        </w:rPr>
        <w:t>• Plano 2. Infraestructuras de apoyo descritas en el apartado 4 para las labores de extinción y gestión de las emergencias. Ambos planos se pueden fundir en un plano operativo único siempre que se puedan ver todos los elementos de manera adecuada. Se pueden añadir los planos que se estimen oportunos como complemento a los anteriores.</w:t>
      </w:r>
    </w:p>
    <w:p w14:paraId="33425D76" w14:textId="77777777" w:rsidR="00DA18AA" w:rsidRPr="00DA18AA" w:rsidRDefault="00DA18AA" w:rsidP="00DA18AA">
      <w:pPr>
        <w:autoSpaceDE w:val="0"/>
        <w:autoSpaceDN w:val="0"/>
        <w:adjustRightInd w:val="0"/>
        <w:spacing w:after="0" w:line="240" w:lineRule="auto"/>
        <w:jc w:val="both"/>
        <w:rPr>
          <w:rFonts w:ascii="Aptos" w:hAnsi="Aptos" w:cs="DBKIWN+TimesNewRomanPSMT"/>
          <w:color w:val="000000"/>
          <w:kern w:val="0"/>
          <w:sz w:val="24"/>
          <w:szCs w:val="24"/>
        </w:rPr>
      </w:pPr>
    </w:p>
    <w:p w14:paraId="676E53E1" w14:textId="77777777" w:rsidR="00C10B76" w:rsidRDefault="00C10B76" w:rsidP="00DA18AA">
      <w:pPr>
        <w:autoSpaceDE w:val="0"/>
        <w:autoSpaceDN w:val="0"/>
        <w:adjustRightInd w:val="0"/>
        <w:spacing w:after="0" w:line="240" w:lineRule="auto"/>
        <w:jc w:val="both"/>
        <w:rPr>
          <w:rFonts w:ascii="Aptos" w:hAnsi="Aptos" w:cs="GQWVHH+TimesNewRomanPS-BoldMT"/>
          <w:b/>
          <w:bCs/>
          <w:color w:val="000000"/>
          <w:kern w:val="0"/>
          <w:sz w:val="24"/>
          <w:szCs w:val="24"/>
        </w:rPr>
      </w:pPr>
    </w:p>
    <w:p w14:paraId="3D2AD9AE" w14:textId="5D88E2B6" w:rsidR="00C10B76" w:rsidRDefault="00DA18AA" w:rsidP="00DA18AA">
      <w:pPr>
        <w:autoSpaceDE w:val="0"/>
        <w:autoSpaceDN w:val="0"/>
        <w:adjustRightInd w:val="0"/>
        <w:spacing w:after="0" w:line="240" w:lineRule="auto"/>
        <w:jc w:val="both"/>
        <w:rPr>
          <w:rFonts w:ascii="Aptos" w:hAnsi="Aptos" w:cs="GQWVHH+TimesNewRomanPS-BoldMT"/>
          <w:b/>
          <w:bCs/>
          <w:color w:val="000000"/>
          <w:kern w:val="0"/>
          <w:sz w:val="24"/>
          <w:szCs w:val="24"/>
        </w:rPr>
      </w:pPr>
      <w:r w:rsidRPr="00DA18AA">
        <w:rPr>
          <w:rFonts w:ascii="Aptos" w:hAnsi="Aptos" w:cs="GQWVHH+TimesNewRomanPS-BoldMT"/>
          <w:b/>
          <w:bCs/>
          <w:color w:val="000000"/>
          <w:kern w:val="0"/>
          <w:sz w:val="24"/>
          <w:szCs w:val="24"/>
        </w:rPr>
        <w:t>ANEXO III. PLANES DE AUTOPROTECCIÓN</w:t>
      </w:r>
      <w:r w:rsidR="00C10B76">
        <w:rPr>
          <w:rFonts w:ascii="Aptos" w:hAnsi="Aptos" w:cs="GQWVHH+TimesNewRomanPS-BoldMT"/>
          <w:b/>
          <w:bCs/>
          <w:color w:val="000000"/>
          <w:kern w:val="0"/>
          <w:sz w:val="24"/>
          <w:szCs w:val="24"/>
        </w:rPr>
        <w:t>.</w:t>
      </w:r>
    </w:p>
    <w:p w14:paraId="7B77B195" w14:textId="2FEDB28B" w:rsidR="00DA18AA" w:rsidRPr="00DA18AA" w:rsidRDefault="00DA18AA" w:rsidP="00DA18AA">
      <w:pPr>
        <w:autoSpaceDE w:val="0"/>
        <w:autoSpaceDN w:val="0"/>
        <w:adjustRightInd w:val="0"/>
        <w:spacing w:after="0" w:line="240" w:lineRule="auto"/>
        <w:jc w:val="both"/>
        <w:rPr>
          <w:rFonts w:ascii="Aptos" w:hAnsi="Aptos" w:cs="DBKIWN+TimesNewRomanPSMT"/>
          <w:color w:val="000000"/>
          <w:kern w:val="0"/>
          <w:sz w:val="24"/>
          <w:szCs w:val="24"/>
        </w:rPr>
      </w:pPr>
      <w:r w:rsidRPr="00DA18AA">
        <w:rPr>
          <w:rFonts w:ascii="Aptos" w:hAnsi="Aptos" w:cs="DBKIWN+TimesNewRomanPSMT"/>
          <w:color w:val="000000"/>
          <w:kern w:val="0"/>
          <w:sz w:val="24"/>
          <w:szCs w:val="24"/>
        </w:rPr>
        <w:lastRenderedPageBreak/>
        <w:t xml:space="preserve">En los planes municipales se incluirán como anexos los planes de autoprotección que hayan sido aprobados en su ámbito territorial. </w:t>
      </w:r>
    </w:p>
    <w:p w14:paraId="54C2F32A" w14:textId="77777777" w:rsidR="00DA18AA" w:rsidRDefault="00DA18AA" w:rsidP="00DA18AA">
      <w:pPr>
        <w:jc w:val="both"/>
        <w:rPr>
          <w:rFonts w:ascii="Aptos" w:hAnsi="Aptos"/>
          <w:sz w:val="24"/>
          <w:szCs w:val="24"/>
        </w:rPr>
      </w:pPr>
    </w:p>
    <w:p w14:paraId="6A677A80" w14:textId="77777777" w:rsidR="00145B4C" w:rsidRDefault="00145B4C" w:rsidP="00DA18AA">
      <w:pPr>
        <w:jc w:val="both"/>
        <w:rPr>
          <w:rFonts w:ascii="Aptos" w:hAnsi="Aptos"/>
          <w:sz w:val="24"/>
          <w:szCs w:val="24"/>
        </w:rPr>
      </w:pPr>
    </w:p>
    <w:p w14:paraId="32900FFA" w14:textId="5BC1C65B" w:rsidR="00145B4C" w:rsidRDefault="00145B4C">
      <w:pPr>
        <w:rPr>
          <w:rFonts w:ascii="Aptos" w:hAnsi="Aptos"/>
          <w:sz w:val="24"/>
          <w:szCs w:val="24"/>
        </w:rPr>
      </w:pPr>
      <w:r>
        <w:rPr>
          <w:rFonts w:ascii="Aptos" w:hAnsi="Aptos"/>
          <w:sz w:val="24"/>
          <w:szCs w:val="24"/>
        </w:rPr>
        <w:br w:type="page"/>
      </w:r>
    </w:p>
    <w:p w14:paraId="5031B628" w14:textId="77777777" w:rsidR="00145B4C" w:rsidRDefault="00145B4C" w:rsidP="00DA18AA">
      <w:pPr>
        <w:pStyle w:val="Prrafodelista"/>
        <w:numPr>
          <w:ilvl w:val="0"/>
          <w:numId w:val="2"/>
        </w:numPr>
        <w:jc w:val="both"/>
        <w:rPr>
          <w:rFonts w:ascii="Aptos" w:hAnsi="Aptos"/>
          <w:sz w:val="24"/>
          <w:szCs w:val="24"/>
        </w:rPr>
      </w:pPr>
      <w:r w:rsidRPr="00145B4C">
        <w:rPr>
          <w:rFonts w:ascii="Aptos" w:hAnsi="Aptos"/>
          <w:sz w:val="24"/>
          <w:szCs w:val="24"/>
        </w:rPr>
        <w:lastRenderedPageBreak/>
        <w:t>Dónde obtener información para completar los datos del plan</w:t>
      </w:r>
    </w:p>
    <w:p w14:paraId="72D126A4" w14:textId="77777777" w:rsidR="00675BEC" w:rsidRDefault="00675BEC" w:rsidP="00675BEC">
      <w:pPr>
        <w:pStyle w:val="Prrafodelista"/>
        <w:jc w:val="both"/>
        <w:rPr>
          <w:rFonts w:ascii="Aptos" w:hAnsi="Aptos"/>
          <w:sz w:val="24"/>
          <w:szCs w:val="24"/>
        </w:rPr>
      </w:pPr>
    </w:p>
    <w:p w14:paraId="12B76F4D" w14:textId="016FF4C0" w:rsidR="00CC3123" w:rsidRPr="00675BEC" w:rsidRDefault="00CC3123" w:rsidP="00675BEC">
      <w:pPr>
        <w:pStyle w:val="Prrafodelista"/>
        <w:numPr>
          <w:ilvl w:val="0"/>
          <w:numId w:val="3"/>
        </w:numPr>
        <w:jc w:val="both"/>
        <w:rPr>
          <w:rFonts w:ascii="Aptos" w:hAnsi="Aptos"/>
          <w:sz w:val="24"/>
          <w:szCs w:val="24"/>
        </w:rPr>
      </w:pPr>
      <w:r w:rsidRPr="00CC3123">
        <w:rPr>
          <w:rFonts w:ascii="Aptos" w:hAnsi="Aptos"/>
          <w:sz w:val="24"/>
          <w:szCs w:val="24"/>
        </w:rPr>
        <w:t>HIDRANTES Y BOCAS DE RIEGO</w:t>
      </w:r>
      <w:r w:rsidR="00675BEC">
        <w:rPr>
          <w:rFonts w:ascii="Aptos" w:hAnsi="Aptos"/>
          <w:sz w:val="24"/>
          <w:szCs w:val="24"/>
        </w:rPr>
        <w:t>:</w:t>
      </w:r>
      <w:r w:rsidRPr="00CC3123">
        <w:rPr>
          <w:rFonts w:ascii="Aptos" w:hAnsi="Aptos"/>
          <w:sz w:val="24"/>
          <w:szCs w:val="24"/>
        </w:rPr>
        <w:t xml:space="preserve"> esta información debería tenerla ya el</w:t>
      </w:r>
      <w:r w:rsidR="00675BEC">
        <w:rPr>
          <w:rFonts w:ascii="Aptos" w:hAnsi="Aptos"/>
          <w:sz w:val="24"/>
          <w:szCs w:val="24"/>
        </w:rPr>
        <w:t xml:space="preserve"> </w:t>
      </w:r>
      <w:r w:rsidRPr="00675BEC">
        <w:rPr>
          <w:rFonts w:ascii="Aptos" w:hAnsi="Aptos"/>
          <w:sz w:val="24"/>
          <w:szCs w:val="24"/>
        </w:rPr>
        <w:t>Ayuntamiento, en las normas urbanísticas municipales, en los planes de</w:t>
      </w:r>
      <w:r w:rsidR="00675BEC">
        <w:rPr>
          <w:rFonts w:ascii="Aptos" w:hAnsi="Aptos"/>
          <w:sz w:val="24"/>
          <w:szCs w:val="24"/>
        </w:rPr>
        <w:t xml:space="preserve"> </w:t>
      </w:r>
      <w:r w:rsidRPr="00675BEC">
        <w:rPr>
          <w:rFonts w:ascii="Aptos" w:hAnsi="Aptos"/>
          <w:sz w:val="24"/>
          <w:szCs w:val="24"/>
        </w:rPr>
        <w:t>la red de abastecimiento de agua, y en los proyectos de obras posteriores a las mismas en las que se</w:t>
      </w:r>
      <w:r w:rsidRPr="00675BEC">
        <w:rPr>
          <w:rFonts w:ascii="Aptos" w:hAnsi="Aptos"/>
          <w:sz w:val="24"/>
          <w:szCs w:val="24"/>
        </w:rPr>
        <w:t xml:space="preserve"> </w:t>
      </w:r>
      <w:r w:rsidRPr="00675BEC">
        <w:rPr>
          <w:rFonts w:ascii="Aptos" w:hAnsi="Aptos"/>
          <w:sz w:val="24"/>
          <w:szCs w:val="24"/>
        </w:rPr>
        <w:t xml:space="preserve">hayan dotado. </w:t>
      </w:r>
      <w:r w:rsidRPr="00675BEC">
        <w:rPr>
          <w:rFonts w:ascii="Aptos" w:hAnsi="Aptos"/>
          <w:sz w:val="24"/>
          <w:szCs w:val="24"/>
        </w:rPr>
        <w:t xml:space="preserve">Para </w:t>
      </w:r>
      <w:r w:rsidRPr="00675BEC">
        <w:rPr>
          <w:rFonts w:ascii="Aptos" w:hAnsi="Aptos"/>
          <w:sz w:val="24"/>
          <w:szCs w:val="24"/>
        </w:rPr>
        <w:t xml:space="preserve">aquellos </w:t>
      </w:r>
      <w:r w:rsidRPr="00675BEC">
        <w:rPr>
          <w:rFonts w:ascii="Aptos" w:hAnsi="Aptos"/>
          <w:sz w:val="24"/>
          <w:szCs w:val="24"/>
        </w:rPr>
        <w:t xml:space="preserve">datos que </w:t>
      </w:r>
      <w:r w:rsidRPr="00675BEC">
        <w:rPr>
          <w:rFonts w:ascii="Aptos" w:hAnsi="Aptos"/>
          <w:sz w:val="24"/>
          <w:szCs w:val="24"/>
        </w:rPr>
        <w:t>no están actualizados,</w:t>
      </w:r>
      <w:r w:rsidRPr="00675BEC">
        <w:rPr>
          <w:rFonts w:ascii="Aptos" w:hAnsi="Aptos"/>
          <w:sz w:val="24"/>
          <w:szCs w:val="24"/>
        </w:rPr>
        <w:t xml:space="preserve"> se puede entregar </w:t>
      </w:r>
      <w:r w:rsidRPr="00675BEC">
        <w:rPr>
          <w:rFonts w:ascii="Aptos" w:hAnsi="Aptos"/>
          <w:sz w:val="24"/>
          <w:szCs w:val="24"/>
        </w:rPr>
        <w:t>un plano catastral de cada pueblo a cada pedáneo para que</w:t>
      </w:r>
      <w:r w:rsidRPr="00675BEC">
        <w:rPr>
          <w:rFonts w:ascii="Aptos" w:hAnsi="Aptos"/>
          <w:sz w:val="24"/>
          <w:szCs w:val="24"/>
        </w:rPr>
        <w:t xml:space="preserve">, verificándolo personalmente, </w:t>
      </w:r>
      <w:r w:rsidRPr="00675BEC">
        <w:rPr>
          <w:rFonts w:ascii="Aptos" w:hAnsi="Aptos"/>
          <w:sz w:val="24"/>
          <w:szCs w:val="24"/>
        </w:rPr>
        <w:t xml:space="preserve">marcaran sobre el mapa dónde están. </w:t>
      </w:r>
      <w:r w:rsidRPr="00675BEC">
        <w:rPr>
          <w:rFonts w:ascii="Aptos" w:hAnsi="Aptos"/>
          <w:sz w:val="24"/>
          <w:szCs w:val="24"/>
        </w:rPr>
        <w:t xml:space="preserve">Después, </w:t>
      </w:r>
      <w:r w:rsidRPr="00675BEC">
        <w:rPr>
          <w:rFonts w:ascii="Aptos" w:hAnsi="Aptos"/>
          <w:sz w:val="24"/>
          <w:szCs w:val="24"/>
        </w:rPr>
        <w:t xml:space="preserve">desde la Sede del Catastro, </w:t>
      </w:r>
      <w:r w:rsidRPr="00675BEC">
        <w:rPr>
          <w:rFonts w:ascii="Aptos" w:hAnsi="Aptos"/>
          <w:sz w:val="24"/>
          <w:szCs w:val="24"/>
        </w:rPr>
        <w:t xml:space="preserve">se obtienen </w:t>
      </w:r>
      <w:r w:rsidRPr="00675BEC">
        <w:rPr>
          <w:rFonts w:ascii="Aptos" w:hAnsi="Aptos"/>
          <w:sz w:val="24"/>
          <w:szCs w:val="24"/>
        </w:rPr>
        <w:t>las</w:t>
      </w:r>
      <w:r w:rsidRPr="00675BEC">
        <w:rPr>
          <w:rFonts w:ascii="Aptos" w:hAnsi="Aptos"/>
          <w:sz w:val="24"/>
          <w:szCs w:val="24"/>
        </w:rPr>
        <w:t xml:space="preserve"> </w:t>
      </w:r>
      <w:r w:rsidRPr="00675BEC">
        <w:rPr>
          <w:rFonts w:ascii="Aptos" w:hAnsi="Aptos"/>
          <w:sz w:val="24"/>
          <w:szCs w:val="24"/>
        </w:rPr>
        <w:t xml:space="preserve">coordenadas de cada punto </w:t>
      </w:r>
      <w:r w:rsidR="00675BEC" w:rsidRPr="00675BEC">
        <w:rPr>
          <w:rFonts w:ascii="Aptos" w:hAnsi="Aptos"/>
          <w:sz w:val="24"/>
          <w:szCs w:val="24"/>
        </w:rPr>
        <w:t>señalado</w:t>
      </w:r>
      <w:r w:rsidRPr="00675BEC">
        <w:rPr>
          <w:rFonts w:ascii="Aptos" w:hAnsi="Aptos"/>
          <w:sz w:val="24"/>
          <w:szCs w:val="24"/>
        </w:rPr>
        <w:t xml:space="preserve"> por</w:t>
      </w:r>
      <w:r w:rsidRPr="00675BEC">
        <w:rPr>
          <w:rFonts w:ascii="Aptos" w:hAnsi="Aptos"/>
          <w:sz w:val="24"/>
          <w:szCs w:val="24"/>
        </w:rPr>
        <w:t xml:space="preserve"> los pedáneos, indicando sobre</w:t>
      </w:r>
      <w:r w:rsidR="00675BEC" w:rsidRPr="00675BEC">
        <w:rPr>
          <w:rFonts w:ascii="Aptos" w:hAnsi="Aptos"/>
          <w:sz w:val="24"/>
          <w:szCs w:val="24"/>
        </w:rPr>
        <w:t xml:space="preserve"> </w:t>
      </w:r>
      <w:r w:rsidRPr="00675BEC">
        <w:rPr>
          <w:rFonts w:ascii="Aptos" w:hAnsi="Aptos"/>
          <w:sz w:val="24"/>
          <w:szCs w:val="24"/>
        </w:rPr>
        <w:t>dirección catastral la ubicación de la misma. Solo hay que ponerse con el cursor sobre el punto</w:t>
      </w:r>
      <w:r w:rsidR="00675BEC" w:rsidRPr="00675BEC">
        <w:rPr>
          <w:rFonts w:ascii="Aptos" w:hAnsi="Aptos"/>
          <w:sz w:val="24"/>
          <w:szCs w:val="24"/>
        </w:rPr>
        <w:t xml:space="preserve"> </w:t>
      </w:r>
      <w:r w:rsidRPr="00675BEC">
        <w:rPr>
          <w:rFonts w:ascii="Aptos" w:hAnsi="Aptos"/>
          <w:sz w:val="24"/>
          <w:szCs w:val="24"/>
        </w:rPr>
        <w:t>marcado y en la esquina inferior derecha (los números que se mueven continuamente en el cajetín</w:t>
      </w:r>
      <w:r w:rsidR="00675BEC" w:rsidRPr="00675BEC">
        <w:rPr>
          <w:rFonts w:ascii="Aptos" w:hAnsi="Aptos"/>
          <w:sz w:val="24"/>
          <w:szCs w:val="24"/>
        </w:rPr>
        <w:t xml:space="preserve"> </w:t>
      </w:r>
      <w:r w:rsidRPr="00675BEC">
        <w:rPr>
          <w:rFonts w:ascii="Aptos" w:hAnsi="Aptos"/>
          <w:sz w:val="24"/>
          <w:szCs w:val="24"/>
        </w:rPr>
        <w:t>negro de las herramientas), se indican las coordenadas UTM</w:t>
      </w:r>
      <w:r w:rsidR="00675BEC" w:rsidRPr="00675BEC">
        <w:rPr>
          <w:rFonts w:ascii="Aptos" w:hAnsi="Aptos"/>
          <w:sz w:val="24"/>
          <w:szCs w:val="24"/>
        </w:rPr>
        <w:t xml:space="preserve">. </w:t>
      </w:r>
    </w:p>
    <w:p w14:paraId="14960D00" w14:textId="1A778D50" w:rsidR="00675BEC" w:rsidRDefault="00675BEC" w:rsidP="00675BEC">
      <w:pPr>
        <w:pStyle w:val="Prrafodelista"/>
        <w:ind w:left="1080"/>
        <w:jc w:val="both"/>
        <w:rPr>
          <w:rFonts w:ascii="Aptos" w:hAnsi="Aptos"/>
          <w:sz w:val="24"/>
          <w:szCs w:val="24"/>
        </w:rPr>
      </w:pPr>
      <w:r>
        <w:rPr>
          <w:rFonts w:ascii="Aptos" w:hAnsi="Aptos"/>
          <w:sz w:val="24"/>
          <w:szCs w:val="24"/>
        </w:rPr>
        <w:t xml:space="preserve">También se puede recorrer las calles </w:t>
      </w:r>
      <w:r w:rsidRPr="00675BEC">
        <w:rPr>
          <w:rFonts w:ascii="Aptos" w:hAnsi="Aptos"/>
          <w:sz w:val="24"/>
          <w:szCs w:val="24"/>
        </w:rPr>
        <w:t>con un GPS y marcarlas</w:t>
      </w:r>
      <w:r>
        <w:rPr>
          <w:rFonts w:ascii="Aptos" w:hAnsi="Aptos"/>
          <w:sz w:val="24"/>
          <w:szCs w:val="24"/>
        </w:rPr>
        <w:t xml:space="preserve"> y referenciarlas</w:t>
      </w:r>
      <w:r w:rsidRPr="00675BEC">
        <w:rPr>
          <w:rFonts w:ascii="Aptos" w:hAnsi="Aptos"/>
          <w:sz w:val="24"/>
          <w:szCs w:val="24"/>
        </w:rPr>
        <w:t xml:space="preserve"> una por un</w:t>
      </w:r>
      <w:r>
        <w:rPr>
          <w:rFonts w:ascii="Aptos" w:hAnsi="Aptos"/>
          <w:sz w:val="24"/>
          <w:szCs w:val="24"/>
        </w:rPr>
        <w:t>a.</w:t>
      </w:r>
    </w:p>
    <w:p w14:paraId="5EDEFA62" w14:textId="77777777" w:rsidR="00675BEC" w:rsidRPr="00675BEC" w:rsidRDefault="00675BEC" w:rsidP="00675BEC">
      <w:pPr>
        <w:pStyle w:val="Prrafodelista"/>
        <w:ind w:left="1080"/>
        <w:jc w:val="both"/>
        <w:rPr>
          <w:rFonts w:ascii="Aptos" w:hAnsi="Aptos"/>
          <w:sz w:val="24"/>
          <w:szCs w:val="24"/>
        </w:rPr>
      </w:pPr>
    </w:p>
    <w:p w14:paraId="55D92EEE" w14:textId="0F86991C" w:rsidR="00675BEC" w:rsidRDefault="00675BEC" w:rsidP="00675BEC">
      <w:pPr>
        <w:pStyle w:val="Prrafodelista"/>
        <w:numPr>
          <w:ilvl w:val="0"/>
          <w:numId w:val="3"/>
        </w:numPr>
        <w:jc w:val="both"/>
        <w:rPr>
          <w:rFonts w:ascii="Aptos" w:hAnsi="Aptos"/>
          <w:sz w:val="24"/>
          <w:szCs w:val="24"/>
        </w:rPr>
      </w:pPr>
      <w:r w:rsidRPr="00675BEC">
        <w:rPr>
          <w:rFonts w:ascii="Aptos" w:hAnsi="Aptos"/>
          <w:sz w:val="24"/>
          <w:szCs w:val="24"/>
        </w:rPr>
        <w:t>CAPTACIONES, DEPÓSITOS DE AGUA Y DEPURADORAS</w:t>
      </w:r>
      <w:r>
        <w:rPr>
          <w:rFonts w:ascii="Aptos" w:hAnsi="Aptos"/>
          <w:sz w:val="24"/>
          <w:szCs w:val="24"/>
        </w:rPr>
        <w:t>:</w:t>
      </w:r>
      <w:r w:rsidRPr="00675BEC">
        <w:rPr>
          <w:rFonts w:ascii="Aptos" w:hAnsi="Aptos"/>
          <w:sz w:val="24"/>
          <w:szCs w:val="24"/>
        </w:rPr>
        <w:t xml:space="preserve"> Lo mismo que </w:t>
      </w:r>
      <w:r>
        <w:rPr>
          <w:rFonts w:ascii="Aptos" w:hAnsi="Aptos"/>
          <w:sz w:val="24"/>
          <w:szCs w:val="24"/>
        </w:rPr>
        <w:t xml:space="preserve">los hidrantes y bocas de riego. Cuando sean propiedad de las Juntas Vecinales, tendrán que facilitar la información los alcaldes pedáneos. </w:t>
      </w:r>
    </w:p>
    <w:p w14:paraId="29AD7B2F" w14:textId="77777777" w:rsidR="00675BEC" w:rsidRPr="00675BEC" w:rsidRDefault="00675BEC" w:rsidP="00057401">
      <w:pPr>
        <w:pStyle w:val="Prrafodelista"/>
        <w:ind w:left="1080"/>
        <w:jc w:val="both"/>
        <w:rPr>
          <w:rFonts w:ascii="Aptos" w:hAnsi="Aptos"/>
          <w:sz w:val="24"/>
          <w:szCs w:val="24"/>
        </w:rPr>
      </w:pPr>
    </w:p>
    <w:p w14:paraId="2C0B5D18" w14:textId="47FC2D08" w:rsidR="00057401" w:rsidRDefault="00057401" w:rsidP="00057401">
      <w:pPr>
        <w:pStyle w:val="Prrafodelista"/>
        <w:numPr>
          <w:ilvl w:val="0"/>
          <w:numId w:val="3"/>
        </w:numPr>
        <w:jc w:val="both"/>
        <w:rPr>
          <w:rFonts w:ascii="Aptos" w:hAnsi="Aptos"/>
          <w:sz w:val="24"/>
          <w:szCs w:val="24"/>
        </w:rPr>
      </w:pPr>
      <w:r w:rsidRPr="00057401">
        <w:rPr>
          <w:rFonts w:ascii="Aptos" w:hAnsi="Aptos"/>
          <w:sz w:val="24"/>
          <w:szCs w:val="24"/>
        </w:rPr>
        <w:t>VÍAS DE COMUNICACIÓN, NÚMERO DE VIVIENDAS Y POBLACIÓN RESIDENTE Y ESTIMADA</w:t>
      </w:r>
      <w:r w:rsidRPr="00057401">
        <w:rPr>
          <w:rFonts w:ascii="Aptos" w:hAnsi="Aptos"/>
          <w:sz w:val="24"/>
          <w:szCs w:val="24"/>
        </w:rPr>
        <w:t>: web de Diputación, encuesta de infraestructuras de las entidades locales.</w:t>
      </w:r>
      <w:r w:rsidRPr="00057401">
        <w:t xml:space="preserve"> </w:t>
      </w:r>
      <w:hyperlink r:id="rId9" w:history="1">
        <w:r w:rsidRPr="00B92C97">
          <w:rPr>
            <w:rStyle w:val="Hipervnculo"/>
            <w:rFonts w:ascii="Aptos" w:hAnsi="Aptos"/>
            <w:sz w:val="24"/>
            <w:szCs w:val="24"/>
          </w:rPr>
          <w:t>https://www.dipuleon.es/municipios/encuesta-de-infraestructura-y-equipamientos-locales/</w:t>
        </w:r>
      </w:hyperlink>
    </w:p>
    <w:p w14:paraId="30585AE2" w14:textId="77777777" w:rsidR="00057401" w:rsidRPr="00057401" w:rsidRDefault="00057401" w:rsidP="00057401">
      <w:pPr>
        <w:pStyle w:val="Prrafodelista"/>
        <w:rPr>
          <w:rFonts w:ascii="Aptos" w:hAnsi="Aptos"/>
          <w:sz w:val="24"/>
          <w:szCs w:val="24"/>
        </w:rPr>
      </w:pPr>
    </w:p>
    <w:p w14:paraId="1225D154" w14:textId="7AF02177" w:rsidR="0015566A" w:rsidRPr="0015566A" w:rsidRDefault="0015566A" w:rsidP="0015566A">
      <w:pPr>
        <w:pStyle w:val="Prrafodelista"/>
        <w:numPr>
          <w:ilvl w:val="0"/>
          <w:numId w:val="3"/>
        </w:numPr>
        <w:rPr>
          <w:rFonts w:ascii="Aptos" w:hAnsi="Aptos"/>
          <w:sz w:val="24"/>
          <w:szCs w:val="24"/>
        </w:rPr>
      </w:pPr>
      <w:r w:rsidRPr="0015566A">
        <w:rPr>
          <w:rFonts w:ascii="Aptos" w:hAnsi="Aptos"/>
          <w:sz w:val="24"/>
          <w:szCs w:val="24"/>
        </w:rPr>
        <w:t>CARRETERAS:</w:t>
      </w:r>
      <w:r w:rsidRPr="0015566A">
        <w:t xml:space="preserve"> </w:t>
      </w:r>
      <w:r w:rsidRPr="0015566A">
        <w:rPr>
          <w:rFonts w:ascii="Aptos" w:hAnsi="Aptos"/>
          <w:sz w:val="24"/>
          <w:szCs w:val="24"/>
        </w:rPr>
        <w:t xml:space="preserve">se </w:t>
      </w:r>
      <w:proofErr w:type="spellStart"/>
      <w:r w:rsidRPr="0015566A">
        <w:rPr>
          <w:rFonts w:ascii="Aptos" w:hAnsi="Aptos"/>
          <w:sz w:val="24"/>
          <w:szCs w:val="24"/>
        </w:rPr>
        <w:t>puede</w:t>
      </w:r>
      <w:r>
        <w:rPr>
          <w:rFonts w:ascii="Aptos" w:hAnsi="Aptos"/>
          <w:sz w:val="24"/>
          <w:szCs w:val="24"/>
        </w:rPr>
        <w:t>N</w:t>
      </w:r>
      <w:proofErr w:type="spellEnd"/>
      <w:r w:rsidRPr="0015566A">
        <w:rPr>
          <w:rFonts w:ascii="Aptos" w:hAnsi="Aptos"/>
          <w:sz w:val="24"/>
          <w:szCs w:val="24"/>
        </w:rPr>
        <w:t xml:space="preserve"> descargar del catálogo de carreteras de la Diputación y de la </w:t>
      </w:r>
      <w:proofErr w:type="spellStart"/>
      <w:r w:rsidRPr="0015566A">
        <w:rPr>
          <w:rFonts w:ascii="Aptos" w:hAnsi="Aptos"/>
          <w:sz w:val="24"/>
          <w:szCs w:val="24"/>
        </w:rPr>
        <w:t>Jcyl</w:t>
      </w:r>
      <w:proofErr w:type="spellEnd"/>
      <w:r w:rsidRPr="0015566A">
        <w:rPr>
          <w:rFonts w:ascii="Aptos" w:hAnsi="Aptos"/>
          <w:sz w:val="24"/>
          <w:szCs w:val="24"/>
        </w:rPr>
        <w:t>, ambos accesibles desde sus respectivas webs.</w:t>
      </w:r>
    </w:p>
    <w:p w14:paraId="10415030" w14:textId="35DD3521" w:rsidR="0015566A" w:rsidRDefault="0015566A" w:rsidP="0015566A">
      <w:pPr>
        <w:pStyle w:val="Prrafodelista"/>
        <w:ind w:left="1080"/>
        <w:jc w:val="both"/>
        <w:rPr>
          <w:rFonts w:ascii="Aptos" w:hAnsi="Aptos"/>
          <w:sz w:val="24"/>
          <w:szCs w:val="24"/>
        </w:rPr>
      </w:pPr>
      <w:hyperlink r:id="rId10" w:history="1">
        <w:r w:rsidRPr="00B92C97">
          <w:rPr>
            <w:rStyle w:val="Hipervnculo"/>
            <w:rFonts w:ascii="Aptos" w:hAnsi="Aptos"/>
            <w:sz w:val="24"/>
            <w:szCs w:val="24"/>
          </w:rPr>
          <w:t>https://transparencia.dipuleon.es/export/sites/transparencia/.galleries/Patrimonio/Carreteras-provinciales/20250725-Catalogo-de-carreteras-de-la-Diputacion-de-Leon-febrero-de-2017.pdf</w:t>
        </w:r>
      </w:hyperlink>
    </w:p>
    <w:p w14:paraId="301BC943" w14:textId="77777777" w:rsidR="00B026B8" w:rsidRDefault="00B026B8" w:rsidP="0015566A">
      <w:pPr>
        <w:pStyle w:val="Prrafodelista"/>
        <w:ind w:left="1080"/>
        <w:jc w:val="both"/>
        <w:rPr>
          <w:rFonts w:ascii="Aptos" w:hAnsi="Aptos"/>
          <w:sz w:val="24"/>
          <w:szCs w:val="24"/>
        </w:rPr>
      </w:pPr>
    </w:p>
    <w:p w14:paraId="50C90CBC" w14:textId="4148CDE3" w:rsidR="0015566A" w:rsidRDefault="00B026B8" w:rsidP="0015566A">
      <w:pPr>
        <w:pStyle w:val="Prrafodelista"/>
        <w:ind w:left="1080"/>
        <w:jc w:val="both"/>
        <w:rPr>
          <w:rFonts w:ascii="Aptos" w:hAnsi="Aptos"/>
          <w:sz w:val="24"/>
          <w:szCs w:val="24"/>
        </w:rPr>
      </w:pPr>
      <w:hyperlink r:id="rId11" w:history="1">
        <w:r w:rsidRPr="00B92C97">
          <w:rPr>
            <w:rStyle w:val="Hipervnculo"/>
            <w:rFonts w:ascii="Aptos" w:hAnsi="Aptos"/>
            <w:sz w:val="24"/>
            <w:szCs w:val="24"/>
          </w:rPr>
          <w:t>https://carreterasytransportes.jcyl.es/web/es/carreteras/guia-carreteras-castilla-leon.html</w:t>
        </w:r>
      </w:hyperlink>
    </w:p>
    <w:p w14:paraId="34ADFDC1" w14:textId="77777777" w:rsidR="0015566A" w:rsidRPr="0015566A" w:rsidRDefault="0015566A" w:rsidP="0015566A">
      <w:pPr>
        <w:pStyle w:val="Prrafodelista"/>
        <w:rPr>
          <w:rFonts w:ascii="Aptos" w:hAnsi="Aptos"/>
          <w:sz w:val="24"/>
          <w:szCs w:val="24"/>
        </w:rPr>
      </w:pPr>
    </w:p>
    <w:p w14:paraId="71A36885" w14:textId="2EE7DE20" w:rsidR="00A44EF7" w:rsidRDefault="00057401" w:rsidP="00057401">
      <w:pPr>
        <w:pStyle w:val="Prrafodelista"/>
        <w:numPr>
          <w:ilvl w:val="0"/>
          <w:numId w:val="3"/>
        </w:numPr>
        <w:jc w:val="both"/>
        <w:rPr>
          <w:rFonts w:ascii="Aptos" w:hAnsi="Aptos"/>
          <w:sz w:val="24"/>
          <w:szCs w:val="24"/>
        </w:rPr>
      </w:pPr>
      <w:r w:rsidRPr="00675BEC">
        <w:rPr>
          <w:rFonts w:ascii="Aptos" w:hAnsi="Aptos"/>
          <w:sz w:val="24"/>
          <w:szCs w:val="24"/>
        </w:rPr>
        <w:t>ELEMENTOS VULNERABLES</w:t>
      </w:r>
      <w:r>
        <w:rPr>
          <w:rFonts w:ascii="Aptos" w:hAnsi="Aptos"/>
          <w:sz w:val="24"/>
          <w:szCs w:val="24"/>
        </w:rPr>
        <w:t>:</w:t>
      </w:r>
      <w:r w:rsidRPr="00675BEC">
        <w:rPr>
          <w:rFonts w:ascii="Aptos" w:hAnsi="Aptos"/>
          <w:sz w:val="24"/>
          <w:szCs w:val="24"/>
        </w:rPr>
        <w:t xml:space="preserve"> </w:t>
      </w:r>
      <w:r>
        <w:rPr>
          <w:rFonts w:ascii="Aptos" w:hAnsi="Aptos"/>
          <w:sz w:val="24"/>
          <w:szCs w:val="24"/>
        </w:rPr>
        <w:t xml:space="preserve">para </w:t>
      </w:r>
      <w:r w:rsidRPr="00675BEC">
        <w:rPr>
          <w:rFonts w:ascii="Aptos" w:hAnsi="Aptos"/>
          <w:sz w:val="24"/>
          <w:szCs w:val="24"/>
        </w:rPr>
        <w:t>los montes son propiedad de las entidades locales menores, pregunta</w:t>
      </w:r>
      <w:r>
        <w:rPr>
          <w:rFonts w:ascii="Aptos" w:hAnsi="Aptos"/>
          <w:sz w:val="24"/>
          <w:szCs w:val="24"/>
        </w:rPr>
        <w:t>r</w:t>
      </w:r>
      <w:r w:rsidRPr="00675BEC">
        <w:rPr>
          <w:rFonts w:ascii="Aptos" w:hAnsi="Aptos"/>
          <w:sz w:val="24"/>
          <w:szCs w:val="24"/>
        </w:rPr>
        <w:t xml:space="preserve"> a los pedáneos</w:t>
      </w:r>
      <w:r>
        <w:rPr>
          <w:rFonts w:ascii="Aptos" w:hAnsi="Aptos"/>
          <w:sz w:val="24"/>
          <w:szCs w:val="24"/>
        </w:rPr>
        <w:t xml:space="preserve"> </w:t>
      </w:r>
      <w:r w:rsidRPr="00675BEC">
        <w:rPr>
          <w:rFonts w:ascii="Aptos" w:hAnsi="Aptos"/>
          <w:sz w:val="24"/>
          <w:szCs w:val="24"/>
        </w:rPr>
        <w:t>dónde</w:t>
      </w:r>
      <w:r>
        <w:rPr>
          <w:rFonts w:ascii="Aptos" w:hAnsi="Aptos"/>
          <w:sz w:val="24"/>
          <w:szCs w:val="24"/>
        </w:rPr>
        <w:t xml:space="preserve"> se ubican</w:t>
      </w:r>
      <w:r w:rsidRPr="00675BEC">
        <w:rPr>
          <w:rFonts w:ascii="Aptos" w:hAnsi="Aptos"/>
          <w:sz w:val="24"/>
          <w:szCs w:val="24"/>
        </w:rPr>
        <w:t xml:space="preserve"> tienen apriscos de ganado, abrevaderos, majadas, refugios, etc. Y </w:t>
      </w:r>
      <w:r>
        <w:rPr>
          <w:rFonts w:ascii="Aptos" w:hAnsi="Aptos"/>
          <w:sz w:val="24"/>
          <w:szCs w:val="24"/>
        </w:rPr>
        <w:t>se geolocalizan de la misma forma indicada para los</w:t>
      </w:r>
      <w:r w:rsidRPr="00675BEC">
        <w:rPr>
          <w:rFonts w:ascii="Aptos" w:hAnsi="Aptos"/>
          <w:sz w:val="24"/>
          <w:szCs w:val="24"/>
        </w:rPr>
        <w:t xml:space="preserve"> hidrantes. </w:t>
      </w:r>
    </w:p>
    <w:p w14:paraId="24EDADFB" w14:textId="77777777" w:rsidR="00A44EF7" w:rsidRPr="00A44EF7" w:rsidRDefault="00A44EF7" w:rsidP="00A44EF7">
      <w:pPr>
        <w:pStyle w:val="Prrafodelista"/>
        <w:rPr>
          <w:rFonts w:ascii="Aptos" w:hAnsi="Aptos"/>
          <w:sz w:val="24"/>
          <w:szCs w:val="24"/>
        </w:rPr>
      </w:pPr>
    </w:p>
    <w:p w14:paraId="58952CD4" w14:textId="2AF47FD6" w:rsidR="00057401" w:rsidRPr="00675BEC" w:rsidRDefault="00A44EF7" w:rsidP="00057401">
      <w:pPr>
        <w:pStyle w:val="Prrafodelista"/>
        <w:numPr>
          <w:ilvl w:val="0"/>
          <w:numId w:val="3"/>
        </w:numPr>
        <w:jc w:val="both"/>
        <w:rPr>
          <w:rFonts w:ascii="Aptos" w:hAnsi="Aptos"/>
          <w:sz w:val="24"/>
          <w:szCs w:val="24"/>
        </w:rPr>
      </w:pPr>
      <w:r>
        <w:rPr>
          <w:rFonts w:ascii="Aptos" w:hAnsi="Aptos"/>
          <w:sz w:val="24"/>
          <w:szCs w:val="24"/>
        </w:rPr>
        <w:lastRenderedPageBreak/>
        <w:t xml:space="preserve">MONTES DE UTILIDAD PÚBLICA: se han de </w:t>
      </w:r>
      <w:r w:rsidR="00057401" w:rsidRPr="00675BEC">
        <w:rPr>
          <w:rFonts w:ascii="Aptos" w:hAnsi="Aptos"/>
          <w:sz w:val="24"/>
          <w:szCs w:val="24"/>
        </w:rPr>
        <w:t xml:space="preserve">incluir las fichas del catálogo de los MUP que haya en </w:t>
      </w:r>
      <w:r>
        <w:rPr>
          <w:rFonts w:ascii="Aptos" w:hAnsi="Aptos"/>
          <w:sz w:val="24"/>
          <w:szCs w:val="24"/>
        </w:rPr>
        <w:t>el</w:t>
      </w:r>
      <w:r w:rsidR="00057401" w:rsidRPr="00675BEC">
        <w:rPr>
          <w:rFonts w:ascii="Aptos" w:hAnsi="Aptos"/>
          <w:sz w:val="24"/>
          <w:szCs w:val="24"/>
        </w:rPr>
        <w:t xml:space="preserve"> municipio. Esa</w:t>
      </w:r>
      <w:r w:rsidR="00057401">
        <w:rPr>
          <w:rFonts w:ascii="Aptos" w:hAnsi="Aptos"/>
          <w:sz w:val="24"/>
          <w:szCs w:val="24"/>
        </w:rPr>
        <w:t xml:space="preserve"> </w:t>
      </w:r>
      <w:r w:rsidR="00057401" w:rsidRPr="00675BEC">
        <w:rPr>
          <w:rFonts w:ascii="Aptos" w:hAnsi="Aptos"/>
          <w:sz w:val="24"/>
          <w:szCs w:val="24"/>
        </w:rPr>
        <w:t>información está en la web de la JCYL</w:t>
      </w:r>
      <w:r>
        <w:rPr>
          <w:rFonts w:ascii="Aptos" w:hAnsi="Aptos"/>
          <w:sz w:val="24"/>
          <w:szCs w:val="24"/>
        </w:rPr>
        <w:t>,</w:t>
      </w:r>
      <w:r w:rsidR="00057401" w:rsidRPr="00675BEC">
        <w:rPr>
          <w:rFonts w:ascii="Aptos" w:hAnsi="Aptos"/>
          <w:sz w:val="24"/>
          <w:szCs w:val="24"/>
        </w:rPr>
        <w:t xml:space="preserve"> en este enlace:</w:t>
      </w:r>
    </w:p>
    <w:p w14:paraId="6DE5A112" w14:textId="77777777" w:rsidR="00057401" w:rsidRDefault="00057401" w:rsidP="00057401">
      <w:pPr>
        <w:pStyle w:val="Prrafodelista"/>
        <w:ind w:left="1080"/>
        <w:jc w:val="both"/>
        <w:rPr>
          <w:rFonts w:ascii="Aptos" w:hAnsi="Aptos"/>
          <w:sz w:val="24"/>
          <w:szCs w:val="24"/>
        </w:rPr>
      </w:pPr>
      <w:hyperlink r:id="rId12" w:history="1">
        <w:r w:rsidRPr="00B92C97">
          <w:rPr>
            <w:rStyle w:val="Hipervnculo"/>
            <w:rFonts w:ascii="Aptos" w:hAnsi="Aptos"/>
            <w:sz w:val="24"/>
            <w:szCs w:val="24"/>
          </w:rPr>
          <w:t>https://medioambiente.jcyl.es/web/es/medio-natural/catalogos-montes-utilidad-publica.html</w:t>
        </w:r>
      </w:hyperlink>
    </w:p>
    <w:p w14:paraId="33A826D3" w14:textId="77777777" w:rsidR="00057401" w:rsidRDefault="00057401" w:rsidP="00057401">
      <w:pPr>
        <w:pStyle w:val="Prrafodelista"/>
        <w:ind w:left="1080"/>
        <w:jc w:val="both"/>
        <w:rPr>
          <w:rFonts w:ascii="Aptos" w:hAnsi="Aptos"/>
          <w:sz w:val="24"/>
          <w:szCs w:val="24"/>
        </w:rPr>
      </w:pPr>
    </w:p>
    <w:p w14:paraId="0ECF3E5C" w14:textId="53EB5285" w:rsidR="00675BEC" w:rsidRDefault="00675BEC" w:rsidP="00675BEC">
      <w:pPr>
        <w:pStyle w:val="Prrafodelista"/>
        <w:numPr>
          <w:ilvl w:val="0"/>
          <w:numId w:val="3"/>
        </w:numPr>
        <w:jc w:val="both"/>
        <w:rPr>
          <w:rFonts w:ascii="Aptos" w:hAnsi="Aptos"/>
          <w:sz w:val="24"/>
          <w:szCs w:val="24"/>
        </w:rPr>
      </w:pPr>
      <w:r w:rsidRPr="00675BEC">
        <w:rPr>
          <w:rFonts w:ascii="Aptos" w:hAnsi="Aptos"/>
          <w:sz w:val="24"/>
          <w:szCs w:val="24"/>
        </w:rPr>
        <w:t>MASA</w:t>
      </w:r>
      <w:r w:rsidR="00A44EF7">
        <w:rPr>
          <w:rFonts w:ascii="Aptos" w:hAnsi="Aptos"/>
          <w:sz w:val="24"/>
          <w:szCs w:val="24"/>
        </w:rPr>
        <w:t>S</w:t>
      </w:r>
      <w:r w:rsidRPr="00675BEC">
        <w:rPr>
          <w:rFonts w:ascii="Aptos" w:hAnsi="Aptos"/>
          <w:sz w:val="24"/>
          <w:szCs w:val="24"/>
        </w:rPr>
        <w:t xml:space="preserve"> FORESTALES por municipios, en el siguiente enlace:</w:t>
      </w:r>
      <w:r>
        <w:rPr>
          <w:rFonts w:ascii="Aptos" w:hAnsi="Aptos"/>
          <w:sz w:val="24"/>
          <w:szCs w:val="24"/>
        </w:rPr>
        <w:t xml:space="preserve"> </w:t>
      </w:r>
      <w:hyperlink r:id="rId13" w:history="1">
        <w:r w:rsidRPr="00B92C97">
          <w:rPr>
            <w:rStyle w:val="Hipervnculo"/>
            <w:rFonts w:ascii="Aptos" w:hAnsi="Aptos"/>
            <w:sz w:val="24"/>
            <w:szCs w:val="24"/>
          </w:rPr>
          <w:t>https://datos.pfcyl.es/indices/bosques/Superficie%20y%20propiedad/23</w:t>
        </w:r>
      </w:hyperlink>
    </w:p>
    <w:p w14:paraId="4C603FBF" w14:textId="6EE9727B" w:rsidR="00057401" w:rsidRDefault="00057401" w:rsidP="00057401">
      <w:pPr>
        <w:pStyle w:val="Prrafodelista"/>
        <w:ind w:left="1080"/>
        <w:jc w:val="both"/>
        <w:rPr>
          <w:rFonts w:ascii="Aptos" w:hAnsi="Aptos"/>
          <w:sz w:val="24"/>
          <w:szCs w:val="24"/>
        </w:rPr>
      </w:pPr>
      <w:r w:rsidRPr="00675BEC">
        <w:rPr>
          <w:rFonts w:ascii="Aptos" w:hAnsi="Aptos"/>
          <w:sz w:val="24"/>
          <w:szCs w:val="24"/>
        </w:rPr>
        <w:t xml:space="preserve">Los municipios que tengan puertos pirenaicos (casi todos los de la cornisa Cantábrica), </w:t>
      </w:r>
      <w:r w:rsidR="00A44EF7">
        <w:rPr>
          <w:rFonts w:ascii="Aptos" w:hAnsi="Aptos"/>
          <w:sz w:val="24"/>
          <w:szCs w:val="24"/>
        </w:rPr>
        <w:t xml:space="preserve">pueden </w:t>
      </w:r>
      <w:r w:rsidRPr="00675BEC">
        <w:rPr>
          <w:rFonts w:ascii="Aptos" w:hAnsi="Aptos"/>
          <w:sz w:val="24"/>
          <w:szCs w:val="24"/>
        </w:rPr>
        <w:t xml:space="preserve">incluir las fichas del estudio de la empresa </w:t>
      </w:r>
      <w:proofErr w:type="spellStart"/>
      <w:r w:rsidRPr="00675BEC">
        <w:rPr>
          <w:rFonts w:ascii="Aptos" w:hAnsi="Aptos"/>
          <w:sz w:val="24"/>
          <w:szCs w:val="24"/>
        </w:rPr>
        <w:t>Tecnosylva</w:t>
      </w:r>
      <w:proofErr w:type="spellEnd"/>
      <w:r w:rsidRPr="00675BEC">
        <w:rPr>
          <w:rFonts w:ascii="Aptos" w:hAnsi="Aptos"/>
          <w:sz w:val="24"/>
          <w:szCs w:val="24"/>
        </w:rPr>
        <w:t xml:space="preserve"> sobre la caracterización de los puertos de merinas, que recogen las infraestructuras existentes y en proyecto creadas y mantenidas por la Junta de Castilla y León, lo que completa los conocimientos propios de los pedáneos y Ayuntamiento. Se puede consultar en este enlace:</w:t>
      </w:r>
    </w:p>
    <w:p w14:paraId="237A56D5" w14:textId="77777777" w:rsidR="00057401" w:rsidRDefault="00057401" w:rsidP="00057401">
      <w:pPr>
        <w:pStyle w:val="Prrafodelista"/>
        <w:ind w:left="1080"/>
        <w:jc w:val="both"/>
        <w:rPr>
          <w:rFonts w:ascii="Aptos" w:hAnsi="Aptos"/>
          <w:sz w:val="24"/>
          <w:szCs w:val="24"/>
        </w:rPr>
      </w:pPr>
      <w:hyperlink r:id="rId14" w:history="1">
        <w:r w:rsidRPr="00B92C97">
          <w:rPr>
            <w:rStyle w:val="Hipervnculo"/>
            <w:rFonts w:ascii="Aptos" w:hAnsi="Aptos"/>
            <w:sz w:val="24"/>
            <w:szCs w:val="24"/>
          </w:rPr>
          <w:t>https://medioambiente.jcyl.es/web/es/medio-natural/selvicultura-pastoreo.html</w:t>
        </w:r>
      </w:hyperlink>
    </w:p>
    <w:p w14:paraId="3340E9A6" w14:textId="77777777" w:rsidR="00675BEC" w:rsidRDefault="00675BEC" w:rsidP="00675BEC">
      <w:pPr>
        <w:pStyle w:val="Prrafodelista"/>
        <w:ind w:left="1080"/>
        <w:jc w:val="both"/>
        <w:rPr>
          <w:rFonts w:ascii="Aptos" w:hAnsi="Aptos"/>
          <w:sz w:val="24"/>
          <w:szCs w:val="24"/>
        </w:rPr>
      </w:pPr>
    </w:p>
    <w:p w14:paraId="48B4F14D" w14:textId="3B2563A9" w:rsidR="00675BEC" w:rsidRPr="00057401" w:rsidRDefault="00675BEC" w:rsidP="00675BEC">
      <w:pPr>
        <w:pStyle w:val="Prrafodelista"/>
        <w:numPr>
          <w:ilvl w:val="0"/>
          <w:numId w:val="3"/>
        </w:numPr>
        <w:jc w:val="both"/>
        <w:rPr>
          <w:rFonts w:ascii="Aptos" w:hAnsi="Aptos"/>
          <w:sz w:val="24"/>
          <w:szCs w:val="24"/>
        </w:rPr>
      </w:pPr>
      <w:r w:rsidRPr="00057401">
        <w:rPr>
          <w:rFonts w:ascii="Aptos" w:hAnsi="Aptos"/>
          <w:sz w:val="24"/>
          <w:szCs w:val="24"/>
        </w:rPr>
        <w:t>ELEMENTOS PROTEGIDOS</w:t>
      </w:r>
      <w:r w:rsidRPr="00057401">
        <w:rPr>
          <w:rFonts w:ascii="Aptos" w:hAnsi="Aptos"/>
          <w:sz w:val="24"/>
          <w:szCs w:val="24"/>
        </w:rPr>
        <w:t>:</w:t>
      </w:r>
      <w:r w:rsidRPr="00057401">
        <w:rPr>
          <w:rFonts w:ascii="Aptos" w:hAnsi="Aptos"/>
          <w:sz w:val="24"/>
          <w:szCs w:val="24"/>
        </w:rPr>
        <w:t xml:space="preserve"> Tanto inmuebles como yacimientos arqueológicos deben estar</w:t>
      </w:r>
      <w:r w:rsidR="00057401" w:rsidRPr="00057401">
        <w:rPr>
          <w:rFonts w:ascii="Aptos" w:hAnsi="Aptos"/>
          <w:sz w:val="24"/>
          <w:szCs w:val="24"/>
        </w:rPr>
        <w:t xml:space="preserve"> </w:t>
      </w:r>
      <w:r w:rsidRPr="00057401">
        <w:rPr>
          <w:rFonts w:ascii="Aptos" w:hAnsi="Aptos"/>
          <w:sz w:val="24"/>
          <w:szCs w:val="24"/>
        </w:rPr>
        <w:t xml:space="preserve">catalogados en las normas urbanísticas municipales. Si son antiguas o están desfasadas, en el visor de BIC de la </w:t>
      </w:r>
      <w:proofErr w:type="spellStart"/>
      <w:r w:rsidRPr="00057401">
        <w:rPr>
          <w:rFonts w:ascii="Aptos" w:hAnsi="Aptos"/>
          <w:sz w:val="24"/>
          <w:szCs w:val="24"/>
        </w:rPr>
        <w:t>JcyL</w:t>
      </w:r>
      <w:proofErr w:type="spellEnd"/>
      <w:r w:rsidRPr="00057401">
        <w:rPr>
          <w:rFonts w:ascii="Aptos" w:hAnsi="Aptos"/>
          <w:sz w:val="24"/>
          <w:szCs w:val="24"/>
        </w:rPr>
        <w:t>, se puede obtener información de los bienes de interés</w:t>
      </w:r>
      <w:r w:rsidR="00057401">
        <w:rPr>
          <w:rFonts w:ascii="Aptos" w:hAnsi="Aptos"/>
          <w:sz w:val="24"/>
          <w:szCs w:val="24"/>
        </w:rPr>
        <w:t xml:space="preserve"> </w:t>
      </w:r>
      <w:r w:rsidRPr="00057401">
        <w:rPr>
          <w:rFonts w:ascii="Aptos" w:hAnsi="Aptos"/>
          <w:sz w:val="24"/>
          <w:szCs w:val="24"/>
        </w:rPr>
        <w:t>cultural declarados, en este enlace:</w:t>
      </w:r>
    </w:p>
    <w:p w14:paraId="0F0572BA" w14:textId="415E7E35" w:rsidR="00675BEC" w:rsidRDefault="00057401" w:rsidP="00057401">
      <w:pPr>
        <w:pStyle w:val="Prrafodelista"/>
        <w:ind w:left="1080"/>
        <w:jc w:val="both"/>
        <w:rPr>
          <w:rFonts w:ascii="Aptos" w:hAnsi="Aptos"/>
          <w:sz w:val="24"/>
          <w:szCs w:val="24"/>
        </w:rPr>
      </w:pPr>
      <w:hyperlink r:id="rId15" w:history="1">
        <w:r w:rsidRPr="00B92C97">
          <w:rPr>
            <w:rStyle w:val="Hipervnculo"/>
            <w:rFonts w:ascii="Aptos" w:hAnsi="Aptos"/>
            <w:sz w:val="24"/>
            <w:szCs w:val="24"/>
          </w:rPr>
          <w:t>https://patrimoniocultural.jcyl.es/web/es/patrimonio-bienes-culturales/visor-geografico-bienes-</w:t>
        </w:r>
        <w:r w:rsidRPr="00B92C97">
          <w:rPr>
            <w:rStyle w:val="Hipervnculo"/>
            <w:rFonts w:ascii="Aptos" w:hAnsi="Aptos"/>
            <w:sz w:val="24"/>
            <w:szCs w:val="24"/>
          </w:rPr>
          <w:t xml:space="preserve"> </w:t>
        </w:r>
        <w:r w:rsidRPr="00B92C97">
          <w:rPr>
            <w:rStyle w:val="Hipervnculo"/>
            <w:rFonts w:ascii="Aptos" w:hAnsi="Aptos"/>
            <w:sz w:val="24"/>
            <w:szCs w:val="24"/>
          </w:rPr>
          <w:t>culturales.html</w:t>
        </w:r>
      </w:hyperlink>
    </w:p>
    <w:p w14:paraId="24D42E2C" w14:textId="32F16D70" w:rsidR="00A44EF7" w:rsidRDefault="0015566A" w:rsidP="00A44EF7">
      <w:pPr>
        <w:pStyle w:val="Prrafodelista"/>
        <w:ind w:left="1080"/>
        <w:jc w:val="both"/>
        <w:rPr>
          <w:rFonts w:ascii="Aptos" w:hAnsi="Aptos"/>
          <w:sz w:val="24"/>
          <w:szCs w:val="24"/>
        </w:rPr>
      </w:pPr>
      <w:r>
        <w:rPr>
          <w:rFonts w:ascii="Aptos" w:hAnsi="Aptos"/>
          <w:sz w:val="24"/>
          <w:szCs w:val="24"/>
        </w:rPr>
        <w:t>Y</w:t>
      </w:r>
      <w:r w:rsidR="00A44EF7" w:rsidRPr="00CC3123">
        <w:rPr>
          <w:rFonts w:ascii="Aptos" w:hAnsi="Aptos"/>
          <w:sz w:val="24"/>
          <w:szCs w:val="24"/>
        </w:rPr>
        <w:t xml:space="preserve">acimientos arqueológicos de Castilla y León </w:t>
      </w:r>
      <w:hyperlink r:id="rId16" w:history="1">
        <w:r w:rsidR="00A44EF7" w:rsidRPr="00B92C97">
          <w:rPr>
            <w:rStyle w:val="Hipervnculo"/>
            <w:rFonts w:ascii="Aptos" w:hAnsi="Aptos"/>
            <w:sz w:val="24"/>
            <w:szCs w:val="24"/>
          </w:rPr>
          <w:t>https://share.google/PFg1UEY3Xmp1zozHA</w:t>
        </w:r>
      </w:hyperlink>
    </w:p>
    <w:p w14:paraId="58CC80F5" w14:textId="118205DD" w:rsidR="00A44EF7" w:rsidRDefault="0015566A" w:rsidP="00057401">
      <w:pPr>
        <w:pStyle w:val="Prrafodelista"/>
        <w:ind w:left="1080"/>
        <w:jc w:val="both"/>
        <w:rPr>
          <w:rFonts w:ascii="Aptos" w:hAnsi="Aptos"/>
          <w:sz w:val="24"/>
          <w:szCs w:val="24"/>
        </w:rPr>
      </w:pPr>
      <w:r>
        <w:rPr>
          <w:rFonts w:ascii="Aptos" w:hAnsi="Aptos"/>
          <w:sz w:val="24"/>
          <w:szCs w:val="24"/>
        </w:rPr>
        <w:t>P</w:t>
      </w:r>
      <w:r w:rsidR="00A44EF7" w:rsidRPr="00CC3123">
        <w:rPr>
          <w:rFonts w:ascii="Aptos" w:hAnsi="Aptos"/>
          <w:sz w:val="24"/>
          <w:szCs w:val="24"/>
        </w:rPr>
        <w:t>atrimonio industrial no está en Internet</w:t>
      </w:r>
      <w:r>
        <w:rPr>
          <w:rFonts w:ascii="Aptos" w:hAnsi="Aptos"/>
          <w:sz w:val="24"/>
          <w:szCs w:val="24"/>
        </w:rPr>
        <w:t xml:space="preserve">, ha de consultarse </w:t>
      </w:r>
      <w:r w:rsidR="00A44EF7" w:rsidRPr="00CC3123">
        <w:rPr>
          <w:rFonts w:ascii="Aptos" w:hAnsi="Aptos"/>
          <w:sz w:val="24"/>
          <w:szCs w:val="24"/>
        </w:rPr>
        <w:t>en el servicio territorial de cultura de León</w:t>
      </w:r>
      <w:r>
        <w:rPr>
          <w:rFonts w:ascii="Aptos" w:hAnsi="Aptos"/>
          <w:sz w:val="24"/>
          <w:szCs w:val="24"/>
        </w:rPr>
        <w:t>.</w:t>
      </w:r>
    </w:p>
    <w:p w14:paraId="0BB8B378" w14:textId="77777777" w:rsidR="00A44EF7" w:rsidRPr="00675BEC" w:rsidRDefault="00A44EF7" w:rsidP="00057401">
      <w:pPr>
        <w:pStyle w:val="Prrafodelista"/>
        <w:ind w:left="1080"/>
        <w:jc w:val="both"/>
        <w:rPr>
          <w:rFonts w:ascii="Aptos" w:hAnsi="Aptos"/>
          <w:sz w:val="24"/>
          <w:szCs w:val="24"/>
        </w:rPr>
      </w:pPr>
    </w:p>
    <w:p w14:paraId="3E53D8DA" w14:textId="053535B4" w:rsidR="00675BEC" w:rsidRDefault="00675BEC" w:rsidP="00675BEC">
      <w:pPr>
        <w:pStyle w:val="Prrafodelista"/>
        <w:numPr>
          <w:ilvl w:val="0"/>
          <w:numId w:val="3"/>
        </w:numPr>
        <w:jc w:val="both"/>
        <w:rPr>
          <w:rFonts w:ascii="Aptos" w:hAnsi="Aptos"/>
          <w:sz w:val="24"/>
          <w:szCs w:val="24"/>
        </w:rPr>
      </w:pPr>
      <w:proofErr w:type="gramStart"/>
      <w:r w:rsidRPr="00675BEC">
        <w:rPr>
          <w:rFonts w:ascii="Aptos" w:hAnsi="Aptos"/>
          <w:sz w:val="24"/>
          <w:szCs w:val="24"/>
        </w:rPr>
        <w:t>MAPAS.-</w:t>
      </w:r>
      <w:proofErr w:type="gramEnd"/>
      <w:r w:rsidRPr="00675BEC">
        <w:rPr>
          <w:rFonts w:ascii="Aptos" w:hAnsi="Aptos"/>
          <w:sz w:val="24"/>
          <w:szCs w:val="24"/>
        </w:rPr>
        <w:t xml:space="preserve"> Todos los mapas que figuran en el documento se pueden sacar del visor </w:t>
      </w:r>
      <w:proofErr w:type="spellStart"/>
      <w:r w:rsidRPr="00675BEC">
        <w:rPr>
          <w:rFonts w:ascii="Aptos" w:hAnsi="Aptos"/>
          <w:sz w:val="24"/>
          <w:szCs w:val="24"/>
        </w:rPr>
        <w:t>SIUCyL</w:t>
      </w:r>
      <w:proofErr w:type="spellEnd"/>
      <w:r w:rsidRPr="00675BEC">
        <w:rPr>
          <w:rFonts w:ascii="Aptos" w:hAnsi="Aptos"/>
          <w:sz w:val="24"/>
          <w:szCs w:val="24"/>
        </w:rPr>
        <w:t>,</w:t>
      </w:r>
      <w:r w:rsidRPr="00675BEC">
        <w:rPr>
          <w:rFonts w:ascii="Aptos" w:hAnsi="Aptos"/>
          <w:sz w:val="24"/>
          <w:szCs w:val="24"/>
        </w:rPr>
        <w:t xml:space="preserve"> </w:t>
      </w:r>
      <w:r w:rsidRPr="00675BEC">
        <w:rPr>
          <w:rFonts w:ascii="Aptos" w:hAnsi="Aptos"/>
          <w:sz w:val="24"/>
          <w:szCs w:val="24"/>
        </w:rPr>
        <w:t>siguiendo las siguientes indicaciones y aplicando las capas que se necesiten en cada caso, según</w:t>
      </w:r>
      <w:r w:rsidRPr="00675BEC">
        <w:rPr>
          <w:rFonts w:ascii="Aptos" w:hAnsi="Aptos"/>
          <w:sz w:val="24"/>
          <w:szCs w:val="24"/>
        </w:rPr>
        <w:t xml:space="preserve"> </w:t>
      </w:r>
      <w:r w:rsidRPr="00675BEC">
        <w:rPr>
          <w:rFonts w:ascii="Aptos" w:hAnsi="Aptos"/>
          <w:sz w:val="24"/>
          <w:szCs w:val="24"/>
        </w:rPr>
        <w:t>afecten o no cada municipio:</w:t>
      </w:r>
      <w:r>
        <w:rPr>
          <w:rFonts w:ascii="Aptos" w:hAnsi="Aptos"/>
          <w:sz w:val="24"/>
          <w:szCs w:val="24"/>
        </w:rPr>
        <w:t xml:space="preserve"> </w:t>
      </w:r>
      <w:hyperlink r:id="rId17" w:history="1">
        <w:r w:rsidR="0015566A" w:rsidRPr="00B92C97">
          <w:rPr>
            <w:rStyle w:val="Hipervnculo"/>
            <w:rFonts w:ascii="Aptos" w:hAnsi="Aptos"/>
            <w:sz w:val="24"/>
            <w:szCs w:val="24"/>
          </w:rPr>
          <w:t>https://idecyl.jcyl.es/siur/</w:t>
        </w:r>
      </w:hyperlink>
    </w:p>
    <w:p w14:paraId="3AC49264" w14:textId="7D7F77EF" w:rsidR="00675BEC" w:rsidRPr="00675BEC" w:rsidRDefault="00675BEC" w:rsidP="00675BEC">
      <w:pPr>
        <w:pStyle w:val="Prrafodelista"/>
        <w:ind w:left="1080"/>
        <w:jc w:val="both"/>
        <w:rPr>
          <w:rFonts w:ascii="Aptos" w:hAnsi="Aptos"/>
          <w:sz w:val="24"/>
          <w:szCs w:val="24"/>
        </w:rPr>
      </w:pPr>
      <w:r w:rsidRPr="00675BEC">
        <w:rPr>
          <w:rFonts w:ascii="Aptos" w:hAnsi="Aptos"/>
          <w:sz w:val="24"/>
          <w:szCs w:val="24"/>
        </w:rPr>
        <w:t>1. En el cajetín central “Buscar”, indicaremos el municipio o la localidad, según lo que queramos en</w:t>
      </w:r>
      <w:r>
        <w:rPr>
          <w:rFonts w:ascii="Aptos" w:hAnsi="Aptos"/>
          <w:sz w:val="24"/>
          <w:szCs w:val="24"/>
        </w:rPr>
        <w:t xml:space="preserve"> </w:t>
      </w:r>
      <w:r w:rsidRPr="00675BEC">
        <w:rPr>
          <w:rFonts w:ascii="Aptos" w:hAnsi="Aptos"/>
          <w:sz w:val="24"/>
          <w:szCs w:val="24"/>
        </w:rPr>
        <w:t>cada caso.</w:t>
      </w:r>
    </w:p>
    <w:p w14:paraId="2230D4A1" w14:textId="77777777" w:rsidR="00675BEC" w:rsidRPr="00675BEC" w:rsidRDefault="00675BEC" w:rsidP="00675BEC">
      <w:pPr>
        <w:pStyle w:val="Prrafodelista"/>
        <w:ind w:left="1080"/>
        <w:jc w:val="both"/>
        <w:rPr>
          <w:rFonts w:ascii="Aptos" w:hAnsi="Aptos"/>
          <w:sz w:val="24"/>
          <w:szCs w:val="24"/>
        </w:rPr>
      </w:pPr>
      <w:r w:rsidRPr="00675BEC">
        <w:rPr>
          <w:rFonts w:ascii="Aptos" w:hAnsi="Aptos"/>
          <w:sz w:val="24"/>
          <w:szCs w:val="24"/>
        </w:rPr>
        <w:t>2. En la esquina superior derecha, desplegaremos el “Menú”.</w:t>
      </w:r>
    </w:p>
    <w:p w14:paraId="046D9A7A" w14:textId="25217880" w:rsidR="00675BEC" w:rsidRPr="00675BEC" w:rsidRDefault="00675BEC" w:rsidP="00675BEC">
      <w:pPr>
        <w:pStyle w:val="Prrafodelista"/>
        <w:ind w:left="1080"/>
        <w:jc w:val="both"/>
        <w:rPr>
          <w:rFonts w:ascii="Aptos" w:hAnsi="Aptos"/>
          <w:sz w:val="24"/>
          <w:szCs w:val="24"/>
        </w:rPr>
      </w:pPr>
      <w:r w:rsidRPr="00675BEC">
        <w:rPr>
          <w:rFonts w:ascii="Aptos" w:hAnsi="Aptos"/>
          <w:sz w:val="24"/>
          <w:szCs w:val="24"/>
        </w:rPr>
        <w:t>3. En la parte inferior del menú desplegado, en el apartado “Capas cargadas”, desactivamos todas</w:t>
      </w:r>
      <w:r>
        <w:rPr>
          <w:rFonts w:ascii="Aptos" w:hAnsi="Aptos"/>
          <w:sz w:val="24"/>
          <w:szCs w:val="24"/>
        </w:rPr>
        <w:t xml:space="preserve"> </w:t>
      </w:r>
      <w:r w:rsidRPr="00675BEC">
        <w:rPr>
          <w:rFonts w:ascii="Aptos" w:hAnsi="Aptos"/>
          <w:sz w:val="24"/>
          <w:szCs w:val="24"/>
        </w:rPr>
        <w:t xml:space="preserve">las capas activas salvo “Poblaciones CyL puntos”, “Municipios de </w:t>
      </w:r>
      <w:proofErr w:type="spellStart"/>
      <w:r w:rsidRPr="00675BEC">
        <w:rPr>
          <w:rFonts w:ascii="Aptos" w:hAnsi="Aptos"/>
          <w:sz w:val="24"/>
          <w:szCs w:val="24"/>
        </w:rPr>
        <w:t>Cyl</w:t>
      </w:r>
      <w:proofErr w:type="spellEnd"/>
      <w:r w:rsidRPr="00675BEC">
        <w:rPr>
          <w:rFonts w:ascii="Aptos" w:hAnsi="Aptos"/>
          <w:sz w:val="24"/>
          <w:szCs w:val="24"/>
        </w:rPr>
        <w:t>” y “Provincias de España”</w:t>
      </w:r>
    </w:p>
    <w:p w14:paraId="23F0D14C" w14:textId="0A220507" w:rsidR="00675BEC" w:rsidRPr="00675BEC" w:rsidRDefault="00675BEC" w:rsidP="00675BEC">
      <w:pPr>
        <w:pStyle w:val="Prrafodelista"/>
        <w:ind w:left="1080"/>
        <w:jc w:val="both"/>
        <w:rPr>
          <w:rFonts w:ascii="Aptos" w:hAnsi="Aptos"/>
          <w:sz w:val="24"/>
          <w:szCs w:val="24"/>
        </w:rPr>
      </w:pPr>
      <w:r w:rsidRPr="00675BEC">
        <w:rPr>
          <w:rFonts w:ascii="Aptos" w:hAnsi="Aptos"/>
          <w:sz w:val="24"/>
          <w:szCs w:val="24"/>
        </w:rPr>
        <w:lastRenderedPageBreak/>
        <w:t>4. En la parte superior del menú desplegado, en el apartado “Directorio”, activaremos las capas que</w:t>
      </w:r>
      <w:r>
        <w:rPr>
          <w:rFonts w:ascii="Aptos" w:hAnsi="Aptos"/>
          <w:sz w:val="24"/>
          <w:szCs w:val="24"/>
        </w:rPr>
        <w:t xml:space="preserve"> </w:t>
      </w:r>
      <w:r w:rsidRPr="00675BEC">
        <w:rPr>
          <w:rFonts w:ascii="Aptos" w:hAnsi="Aptos"/>
          <w:sz w:val="24"/>
          <w:szCs w:val="24"/>
        </w:rPr>
        <w:t>nos interesen en cada momento para hacer el mapa. Cuantas más capas, más datos, pero peor se</w:t>
      </w:r>
      <w:r>
        <w:rPr>
          <w:rFonts w:ascii="Aptos" w:hAnsi="Aptos"/>
          <w:sz w:val="24"/>
          <w:szCs w:val="24"/>
        </w:rPr>
        <w:t xml:space="preserve"> </w:t>
      </w:r>
      <w:r w:rsidRPr="00675BEC">
        <w:rPr>
          <w:rFonts w:ascii="Aptos" w:hAnsi="Aptos"/>
          <w:sz w:val="24"/>
          <w:szCs w:val="24"/>
        </w:rPr>
        <w:t>ven. Las más interesantes son:</w:t>
      </w:r>
    </w:p>
    <w:p w14:paraId="7C7839AA" w14:textId="456C5014" w:rsidR="00675BEC" w:rsidRPr="00675BEC" w:rsidRDefault="00675BEC" w:rsidP="00675BEC">
      <w:pPr>
        <w:pStyle w:val="Prrafodelista"/>
        <w:ind w:left="1080"/>
        <w:jc w:val="both"/>
        <w:rPr>
          <w:rFonts w:ascii="Aptos" w:hAnsi="Aptos"/>
          <w:sz w:val="24"/>
          <w:szCs w:val="24"/>
        </w:rPr>
      </w:pPr>
      <w:r w:rsidRPr="00675BEC">
        <w:rPr>
          <w:rFonts w:ascii="Aptos" w:hAnsi="Aptos"/>
          <w:sz w:val="24"/>
          <w:szCs w:val="24"/>
        </w:rPr>
        <w:t>- Catastro, que la aplicaremos si queremos que se vean las parcelas catastrales afectadas por</w:t>
      </w:r>
      <w:r>
        <w:rPr>
          <w:rFonts w:ascii="Aptos" w:hAnsi="Aptos"/>
          <w:sz w:val="24"/>
          <w:szCs w:val="24"/>
        </w:rPr>
        <w:t xml:space="preserve"> </w:t>
      </w:r>
      <w:r w:rsidRPr="00675BEC">
        <w:rPr>
          <w:rFonts w:ascii="Aptos" w:hAnsi="Aptos"/>
          <w:sz w:val="24"/>
          <w:szCs w:val="24"/>
        </w:rPr>
        <w:t>los datos de otras capas</w:t>
      </w:r>
    </w:p>
    <w:p w14:paraId="5188852D" w14:textId="0E8F5770" w:rsidR="00675BEC" w:rsidRPr="00675BEC" w:rsidRDefault="00675BEC" w:rsidP="00675BEC">
      <w:pPr>
        <w:pStyle w:val="Prrafodelista"/>
        <w:ind w:left="1080"/>
        <w:jc w:val="both"/>
        <w:rPr>
          <w:rFonts w:ascii="Aptos" w:hAnsi="Aptos"/>
          <w:sz w:val="24"/>
          <w:szCs w:val="24"/>
        </w:rPr>
      </w:pPr>
      <w:r w:rsidRPr="00675BEC">
        <w:rPr>
          <w:rFonts w:ascii="Aptos" w:hAnsi="Aptos"/>
          <w:sz w:val="24"/>
          <w:szCs w:val="24"/>
        </w:rPr>
        <w:t>- Medio Ambiente, que las aplicaremos una a una para ver las afecciones en el territorio; las</w:t>
      </w:r>
      <w:r>
        <w:rPr>
          <w:rFonts w:ascii="Aptos" w:hAnsi="Aptos"/>
          <w:sz w:val="24"/>
          <w:szCs w:val="24"/>
        </w:rPr>
        <w:t xml:space="preserve"> </w:t>
      </w:r>
      <w:r w:rsidRPr="00675BEC">
        <w:rPr>
          <w:rFonts w:ascii="Aptos" w:hAnsi="Aptos"/>
          <w:sz w:val="24"/>
          <w:szCs w:val="24"/>
        </w:rPr>
        <w:t>de vías pecuarias, caza y pesca, prevención ambiental y demarcación territorial no aportan</w:t>
      </w:r>
      <w:r>
        <w:rPr>
          <w:rFonts w:ascii="Aptos" w:hAnsi="Aptos"/>
          <w:sz w:val="24"/>
          <w:szCs w:val="24"/>
        </w:rPr>
        <w:t xml:space="preserve"> </w:t>
      </w:r>
      <w:r w:rsidRPr="00675BEC">
        <w:rPr>
          <w:rFonts w:ascii="Aptos" w:hAnsi="Aptos"/>
          <w:sz w:val="24"/>
          <w:szCs w:val="24"/>
        </w:rPr>
        <w:t>nada a este documento.</w:t>
      </w:r>
    </w:p>
    <w:p w14:paraId="624EF1AD" w14:textId="7E650A08" w:rsidR="00675BEC" w:rsidRPr="00675BEC" w:rsidRDefault="00675BEC" w:rsidP="00675BEC">
      <w:pPr>
        <w:pStyle w:val="Prrafodelista"/>
        <w:ind w:left="1080"/>
        <w:jc w:val="both"/>
        <w:rPr>
          <w:rFonts w:ascii="Aptos" w:hAnsi="Aptos"/>
          <w:sz w:val="24"/>
          <w:szCs w:val="24"/>
        </w:rPr>
      </w:pPr>
      <w:r w:rsidRPr="00675BEC">
        <w:rPr>
          <w:rFonts w:ascii="Aptos" w:hAnsi="Aptos"/>
          <w:sz w:val="24"/>
          <w:szCs w:val="24"/>
        </w:rPr>
        <w:t xml:space="preserve">- Usos del suelo, que aplicaremos la capa CORINE </w:t>
      </w:r>
      <w:proofErr w:type="spellStart"/>
      <w:r w:rsidRPr="00675BEC">
        <w:rPr>
          <w:rFonts w:ascii="Aptos" w:hAnsi="Aptos"/>
          <w:sz w:val="24"/>
          <w:szCs w:val="24"/>
        </w:rPr>
        <w:t>Land</w:t>
      </w:r>
      <w:proofErr w:type="spellEnd"/>
      <w:r w:rsidRPr="00675BEC">
        <w:rPr>
          <w:rFonts w:ascii="Aptos" w:hAnsi="Aptos"/>
          <w:sz w:val="24"/>
          <w:szCs w:val="24"/>
        </w:rPr>
        <w:t xml:space="preserve"> </w:t>
      </w:r>
      <w:proofErr w:type="spellStart"/>
      <w:r w:rsidRPr="00675BEC">
        <w:rPr>
          <w:rFonts w:ascii="Aptos" w:hAnsi="Aptos"/>
          <w:sz w:val="24"/>
          <w:szCs w:val="24"/>
        </w:rPr>
        <w:t>Cover</w:t>
      </w:r>
      <w:proofErr w:type="spellEnd"/>
      <w:r w:rsidRPr="00675BEC">
        <w:rPr>
          <w:rFonts w:ascii="Aptos" w:hAnsi="Aptos"/>
          <w:sz w:val="24"/>
          <w:szCs w:val="24"/>
        </w:rPr>
        <w:t xml:space="preserve"> para hacer el mapa</w:t>
      </w:r>
      <w:r>
        <w:rPr>
          <w:rFonts w:ascii="Aptos" w:hAnsi="Aptos"/>
          <w:sz w:val="24"/>
          <w:szCs w:val="24"/>
        </w:rPr>
        <w:t xml:space="preserve"> </w:t>
      </w:r>
      <w:r w:rsidRPr="00675BEC">
        <w:rPr>
          <w:rFonts w:ascii="Aptos" w:hAnsi="Aptos"/>
          <w:sz w:val="24"/>
          <w:szCs w:val="24"/>
        </w:rPr>
        <w:t>correspondiente</w:t>
      </w:r>
    </w:p>
    <w:p w14:paraId="05ED1A89" w14:textId="56AAA31B" w:rsidR="00675BEC" w:rsidRPr="00675BEC" w:rsidRDefault="00675BEC" w:rsidP="00675BEC">
      <w:pPr>
        <w:pStyle w:val="Prrafodelista"/>
        <w:ind w:left="1080"/>
        <w:jc w:val="both"/>
        <w:rPr>
          <w:rFonts w:ascii="Aptos" w:hAnsi="Aptos"/>
          <w:sz w:val="24"/>
          <w:szCs w:val="24"/>
        </w:rPr>
      </w:pPr>
      <w:r w:rsidRPr="00675BEC">
        <w:rPr>
          <w:rFonts w:ascii="Aptos" w:hAnsi="Aptos"/>
          <w:sz w:val="24"/>
          <w:szCs w:val="24"/>
        </w:rPr>
        <w:t>- Agricultura y Energía y Minería, si nos afecta a nuestro municipio, para hacer los mapas</w:t>
      </w:r>
      <w:r>
        <w:rPr>
          <w:rFonts w:ascii="Aptos" w:hAnsi="Aptos"/>
          <w:sz w:val="24"/>
          <w:szCs w:val="24"/>
        </w:rPr>
        <w:t xml:space="preserve"> </w:t>
      </w:r>
      <w:r w:rsidRPr="00675BEC">
        <w:rPr>
          <w:rFonts w:ascii="Aptos" w:hAnsi="Aptos"/>
          <w:sz w:val="24"/>
          <w:szCs w:val="24"/>
        </w:rPr>
        <w:t>correspondientes</w:t>
      </w:r>
    </w:p>
    <w:p w14:paraId="4A924281" w14:textId="6B4A4ACC" w:rsidR="00675BEC" w:rsidRPr="00675BEC" w:rsidRDefault="00675BEC" w:rsidP="00675BEC">
      <w:pPr>
        <w:pStyle w:val="Prrafodelista"/>
        <w:ind w:left="1080"/>
        <w:jc w:val="both"/>
        <w:rPr>
          <w:rFonts w:ascii="Aptos" w:hAnsi="Aptos"/>
          <w:sz w:val="24"/>
          <w:szCs w:val="24"/>
        </w:rPr>
      </w:pPr>
      <w:r w:rsidRPr="00675BEC">
        <w:rPr>
          <w:rFonts w:ascii="Aptos" w:hAnsi="Aptos"/>
          <w:sz w:val="24"/>
          <w:szCs w:val="24"/>
        </w:rPr>
        <w:t>5. Una vez cargadas las capas, si la ortofoto de fondo que aparece por defecto en el visor impide la</w:t>
      </w:r>
      <w:r>
        <w:rPr>
          <w:rFonts w:ascii="Aptos" w:hAnsi="Aptos"/>
          <w:sz w:val="24"/>
          <w:szCs w:val="24"/>
        </w:rPr>
        <w:t xml:space="preserve"> </w:t>
      </w:r>
      <w:r w:rsidRPr="00675BEC">
        <w:rPr>
          <w:rFonts w:ascii="Aptos" w:hAnsi="Aptos"/>
          <w:sz w:val="24"/>
          <w:szCs w:val="24"/>
        </w:rPr>
        <w:t>visualización de los datos cartográficos, se puede eliminar. Para ello, en la esquina superior</w:t>
      </w:r>
      <w:r w:rsidR="0015566A">
        <w:rPr>
          <w:rFonts w:ascii="Aptos" w:hAnsi="Aptos"/>
          <w:sz w:val="24"/>
          <w:szCs w:val="24"/>
        </w:rPr>
        <w:t xml:space="preserve"> </w:t>
      </w:r>
      <w:r w:rsidRPr="00675BEC">
        <w:rPr>
          <w:rFonts w:ascii="Aptos" w:hAnsi="Aptos"/>
          <w:sz w:val="24"/>
          <w:szCs w:val="24"/>
        </w:rPr>
        <w:t>izquierda, en el menú “Imagen” marcaremos “Sin Fondo”.</w:t>
      </w:r>
    </w:p>
    <w:p w14:paraId="0A886226" w14:textId="5B7648C4" w:rsidR="00675BEC" w:rsidRPr="00675BEC" w:rsidRDefault="0015566A" w:rsidP="0015566A">
      <w:pPr>
        <w:pStyle w:val="Prrafodelista"/>
        <w:ind w:left="1080"/>
        <w:jc w:val="both"/>
        <w:rPr>
          <w:rFonts w:ascii="Aptos" w:hAnsi="Aptos"/>
          <w:sz w:val="24"/>
          <w:szCs w:val="24"/>
        </w:rPr>
      </w:pPr>
      <w:r>
        <w:rPr>
          <w:rFonts w:ascii="Aptos" w:hAnsi="Aptos"/>
          <w:sz w:val="24"/>
          <w:szCs w:val="24"/>
        </w:rPr>
        <w:t xml:space="preserve">6. </w:t>
      </w:r>
      <w:r w:rsidR="00675BEC" w:rsidRPr="00675BEC">
        <w:rPr>
          <w:rFonts w:ascii="Aptos" w:hAnsi="Aptos"/>
          <w:sz w:val="24"/>
          <w:szCs w:val="24"/>
        </w:rPr>
        <w:t>Una vez configurado el mapa con los datos que queremos mostrar, solo hay que imprimirlo o</w:t>
      </w:r>
      <w:r w:rsidR="00675BEC" w:rsidRPr="00675BEC">
        <w:rPr>
          <w:rFonts w:ascii="Aptos" w:hAnsi="Aptos"/>
          <w:sz w:val="24"/>
          <w:szCs w:val="24"/>
        </w:rPr>
        <w:t xml:space="preserve"> </w:t>
      </w:r>
      <w:r w:rsidR="00675BEC" w:rsidRPr="00675BEC">
        <w:rPr>
          <w:rFonts w:ascii="Aptos" w:hAnsi="Aptos"/>
          <w:sz w:val="24"/>
          <w:szCs w:val="24"/>
        </w:rPr>
        <w:t>guardarlo, para lo que usaremos los iconos que hay sobre el “Menú” y nos creará automáticamente</w:t>
      </w:r>
      <w:r w:rsidR="00675BEC">
        <w:rPr>
          <w:rFonts w:ascii="Aptos" w:hAnsi="Aptos"/>
          <w:sz w:val="24"/>
          <w:szCs w:val="24"/>
        </w:rPr>
        <w:t xml:space="preserve"> </w:t>
      </w:r>
      <w:r w:rsidR="00675BEC" w:rsidRPr="00675BEC">
        <w:rPr>
          <w:rFonts w:ascii="Aptos" w:hAnsi="Aptos"/>
          <w:sz w:val="24"/>
          <w:szCs w:val="24"/>
        </w:rPr>
        <w:t>un mapa que ya podremos incluir en el documento.</w:t>
      </w:r>
    </w:p>
    <w:p w14:paraId="6918E7E1" w14:textId="22A4FF6E" w:rsidR="00675BEC" w:rsidRPr="00675BEC" w:rsidRDefault="00675BEC" w:rsidP="0015566A">
      <w:pPr>
        <w:pStyle w:val="Prrafodelista"/>
        <w:ind w:left="1080"/>
        <w:jc w:val="both"/>
        <w:rPr>
          <w:rFonts w:ascii="Aptos" w:hAnsi="Aptos"/>
          <w:sz w:val="24"/>
          <w:szCs w:val="24"/>
        </w:rPr>
      </w:pPr>
      <w:r w:rsidRPr="00675BEC">
        <w:rPr>
          <w:rFonts w:ascii="Aptos" w:hAnsi="Aptos"/>
          <w:sz w:val="24"/>
          <w:szCs w:val="24"/>
        </w:rPr>
        <w:t>En la opción “Imprimir”, la imagen que se muestra se puede mover para centrarla o desplazarla</w:t>
      </w:r>
      <w:r w:rsidRPr="00675BEC">
        <w:rPr>
          <w:rFonts w:ascii="Aptos" w:hAnsi="Aptos"/>
          <w:sz w:val="24"/>
          <w:szCs w:val="24"/>
        </w:rPr>
        <w:t xml:space="preserve"> </w:t>
      </w:r>
      <w:r w:rsidRPr="00675BEC">
        <w:rPr>
          <w:rFonts w:ascii="Aptos" w:hAnsi="Aptos"/>
          <w:sz w:val="24"/>
          <w:szCs w:val="24"/>
        </w:rPr>
        <w:t>según nos convenga. Además, en la parte inferior derecha del documento aparece el sistema de</w:t>
      </w:r>
      <w:r w:rsidRPr="00675BEC">
        <w:rPr>
          <w:rFonts w:ascii="Aptos" w:hAnsi="Aptos"/>
          <w:sz w:val="24"/>
          <w:szCs w:val="24"/>
        </w:rPr>
        <w:t xml:space="preserve"> </w:t>
      </w:r>
      <w:r w:rsidRPr="00675BEC">
        <w:rPr>
          <w:rFonts w:ascii="Aptos" w:hAnsi="Aptos"/>
          <w:sz w:val="24"/>
          <w:szCs w:val="24"/>
        </w:rPr>
        <w:t>coordenadas y el uso, imprescindible para luego crear la capa cartográfica de puntos y para incluir</w:t>
      </w:r>
      <w:r>
        <w:rPr>
          <w:rFonts w:ascii="Aptos" w:hAnsi="Aptos"/>
          <w:sz w:val="24"/>
          <w:szCs w:val="24"/>
        </w:rPr>
        <w:t xml:space="preserve"> </w:t>
      </w:r>
      <w:r w:rsidRPr="00675BEC">
        <w:rPr>
          <w:rFonts w:ascii="Aptos" w:hAnsi="Aptos"/>
          <w:sz w:val="24"/>
          <w:szCs w:val="24"/>
        </w:rPr>
        <w:t>el datum correcto de la georreferenciación de las infraestructuras en el plan</w:t>
      </w:r>
      <w:r>
        <w:rPr>
          <w:rFonts w:ascii="Aptos" w:hAnsi="Aptos"/>
          <w:sz w:val="24"/>
          <w:szCs w:val="24"/>
        </w:rPr>
        <w:t>.</w:t>
      </w:r>
    </w:p>
    <w:p w14:paraId="3BA9DC41" w14:textId="77777777" w:rsidR="00CC3123" w:rsidRDefault="00CC3123" w:rsidP="00145B4C">
      <w:pPr>
        <w:pStyle w:val="Prrafodelista"/>
        <w:jc w:val="both"/>
        <w:rPr>
          <w:rFonts w:ascii="Aptos" w:hAnsi="Aptos"/>
          <w:sz w:val="24"/>
          <w:szCs w:val="24"/>
        </w:rPr>
      </w:pPr>
    </w:p>
    <w:p w14:paraId="2F5338A7" w14:textId="77777777" w:rsidR="00CC3123" w:rsidRDefault="00CC3123" w:rsidP="00145B4C">
      <w:pPr>
        <w:pStyle w:val="Prrafodelista"/>
        <w:jc w:val="both"/>
        <w:rPr>
          <w:rFonts w:ascii="Aptos" w:hAnsi="Aptos"/>
          <w:sz w:val="24"/>
          <w:szCs w:val="24"/>
        </w:rPr>
      </w:pPr>
    </w:p>
    <w:p w14:paraId="00863DCA" w14:textId="23EC6D3E" w:rsidR="00145B4C" w:rsidRDefault="00145B4C" w:rsidP="00DA18AA">
      <w:pPr>
        <w:pStyle w:val="Prrafodelista"/>
        <w:numPr>
          <w:ilvl w:val="0"/>
          <w:numId w:val="2"/>
        </w:numPr>
        <w:jc w:val="both"/>
        <w:rPr>
          <w:rFonts w:ascii="Aptos" w:hAnsi="Aptos"/>
          <w:sz w:val="24"/>
          <w:szCs w:val="24"/>
        </w:rPr>
      </w:pPr>
      <w:r w:rsidRPr="00145B4C">
        <w:rPr>
          <w:rFonts w:ascii="Aptos" w:hAnsi="Aptos"/>
          <w:sz w:val="24"/>
          <w:szCs w:val="24"/>
        </w:rPr>
        <w:t>Ejemplo de un plan municipal. CABRILLANES (León)</w:t>
      </w:r>
      <w:r w:rsidR="00CC3123">
        <w:rPr>
          <w:rFonts w:ascii="Aptos" w:hAnsi="Aptos"/>
          <w:sz w:val="24"/>
          <w:szCs w:val="24"/>
        </w:rPr>
        <w:t xml:space="preserve">: </w:t>
      </w:r>
    </w:p>
    <w:p w14:paraId="4AB602B7" w14:textId="0B44A7AF" w:rsidR="00CC3123" w:rsidRDefault="00CC3123" w:rsidP="00CC3123">
      <w:pPr>
        <w:pStyle w:val="Prrafodelista"/>
        <w:jc w:val="both"/>
      </w:pPr>
      <w:hyperlink r:id="rId18" w:tgtFrame="_blank" w:history="1">
        <w:r>
          <w:rPr>
            <w:rStyle w:val="Hipervnculo"/>
            <w:rFonts w:ascii="Segoe UI" w:hAnsi="Segoe UI" w:cs="Segoe UI"/>
            <w:color w:val="354C97"/>
            <w:sz w:val="20"/>
            <w:szCs w:val="20"/>
          </w:rPr>
          <w:t>https://aytocabrillanes.sedelectronica.es/transparency/5a1b5171-656e-4bb1-96f5-ea0a830985b5/</w:t>
        </w:r>
      </w:hyperlink>
    </w:p>
    <w:p w14:paraId="2509A56B" w14:textId="77777777" w:rsidR="00CC3123" w:rsidRDefault="00CC3123" w:rsidP="00CC3123">
      <w:pPr>
        <w:pStyle w:val="Prrafodelista"/>
        <w:jc w:val="both"/>
        <w:rPr>
          <w:rFonts w:ascii="Aptos" w:hAnsi="Aptos"/>
          <w:sz w:val="24"/>
          <w:szCs w:val="24"/>
        </w:rPr>
      </w:pPr>
    </w:p>
    <w:p w14:paraId="6B9AB01C" w14:textId="77777777" w:rsidR="00B026B8" w:rsidRDefault="00B026B8" w:rsidP="00CC3123">
      <w:pPr>
        <w:pStyle w:val="Prrafodelista"/>
        <w:jc w:val="both"/>
        <w:rPr>
          <w:rFonts w:ascii="Aptos" w:hAnsi="Aptos"/>
          <w:sz w:val="24"/>
          <w:szCs w:val="24"/>
        </w:rPr>
      </w:pPr>
    </w:p>
    <w:p w14:paraId="6D292C52" w14:textId="77777777" w:rsidR="00B026B8" w:rsidRDefault="00B026B8" w:rsidP="00CC3123">
      <w:pPr>
        <w:pStyle w:val="Prrafodelista"/>
        <w:jc w:val="both"/>
        <w:rPr>
          <w:rFonts w:ascii="Aptos" w:hAnsi="Aptos"/>
          <w:sz w:val="24"/>
          <w:szCs w:val="24"/>
        </w:rPr>
      </w:pPr>
    </w:p>
    <w:p w14:paraId="1FFFD5F1" w14:textId="77777777" w:rsidR="00B026B8" w:rsidRDefault="00B026B8" w:rsidP="00CC3123">
      <w:pPr>
        <w:pStyle w:val="Prrafodelista"/>
        <w:jc w:val="both"/>
        <w:rPr>
          <w:rFonts w:ascii="Aptos" w:hAnsi="Aptos"/>
          <w:sz w:val="24"/>
          <w:szCs w:val="24"/>
        </w:rPr>
      </w:pPr>
    </w:p>
    <w:p w14:paraId="26EEDCB5" w14:textId="77777777" w:rsidR="00B026B8" w:rsidRDefault="00B026B8" w:rsidP="00CC3123">
      <w:pPr>
        <w:pStyle w:val="Prrafodelista"/>
        <w:jc w:val="both"/>
        <w:rPr>
          <w:rFonts w:ascii="Aptos" w:hAnsi="Aptos"/>
          <w:sz w:val="24"/>
          <w:szCs w:val="24"/>
        </w:rPr>
      </w:pPr>
    </w:p>
    <w:p w14:paraId="724B8FC8" w14:textId="77777777" w:rsidR="00B026B8" w:rsidRDefault="00B026B8" w:rsidP="00CC3123">
      <w:pPr>
        <w:pStyle w:val="Prrafodelista"/>
        <w:jc w:val="both"/>
        <w:rPr>
          <w:rFonts w:ascii="Aptos" w:hAnsi="Aptos"/>
          <w:sz w:val="24"/>
          <w:szCs w:val="24"/>
        </w:rPr>
      </w:pPr>
    </w:p>
    <w:p w14:paraId="0E69AC29" w14:textId="77777777" w:rsidR="00B026B8" w:rsidRDefault="00B026B8" w:rsidP="00CC3123">
      <w:pPr>
        <w:pStyle w:val="Prrafodelista"/>
        <w:jc w:val="both"/>
        <w:rPr>
          <w:rFonts w:ascii="Aptos" w:hAnsi="Aptos"/>
          <w:sz w:val="24"/>
          <w:szCs w:val="24"/>
        </w:rPr>
      </w:pPr>
    </w:p>
    <w:p w14:paraId="69028F22" w14:textId="77777777" w:rsidR="00B026B8" w:rsidRDefault="00B026B8" w:rsidP="00CC3123">
      <w:pPr>
        <w:pStyle w:val="Prrafodelista"/>
        <w:jc w:val="both"/>
        <w:rPr>
          <w:rFonts w:ascii="Aptos" w:hAnsi="Aptos"/>
          <w:sz w:val="24"/>
          <w:szCs w:val="24"/>
        </w:rPr>
      </w:pPr>
    </w:p>
    <w:p w14:paraId="27250068" w14:textId="77777777" w:rsidR="00B026B8" w:rsidRDefault="00B026B8" w:rsidP="00CC3123">
      <w:pPr>
        <w:pStyle w:val="Prrafodelista"/>
        <w:jc w:val="both"/>
        <w:rPr>
          <w:rFonts w:ascii="Aptos" w:hAnsi="Aptos"/>
          <w:sz w:val="24"/>
          <w:szCs w:val="24"/>
        </w:rPr>
      </w:pPr>
    </w:p>
    <w:p w14:paraId="7DF6D0F2" w14:textId="77777777" w:rsidR="00B026B8" w:rsidRDefault="00B026B8" w:rsidP="00CC3123">
      <w:pPr>
        <w:pStyle w:val="Prrafodelista"/>
        <w:jc w:val="both"/>
        <w:rPr>
          <w:rFonts w:ascii="Aptos" w:hAnsi="Aptos"/>
          <w:sz w:val="24"/>
          <w:szCs w:val="24"/>
        </w:rPr>
      </w:pPr>
    </w:p>
    <w:p w14:paraId="1B00ADB8" w14:textId="77777777" w:rsidR="00B026B8" w:rsidRDefault="00B026B8" w:rsidP="00CC3123">
      <w:pPr>
        <w:pStyle w:val="Prrafodelista"/>
        <w:jc w:val="both"/>
        <w:rPr>
          <w:rFonts w:ascii="Aptos" w:hAnsi="Aptos"/>
          <w:sz w:val="24"/>
          <w:szCs w:val="24"/>
        </w:rPr>
      </w:pPr>
    </w:p>
    <w:p w14:paraId="636B8036" w14:textId="2BF2D53E" w:rsidR="00B026B8" w:rsidRDefault="00B026B8" w:rsidP="00B026B8">
      <w:pPr>
        <w:tabs>
          <w:tab w:val="left" w:pos="3300"/>
        </w:tabs>
        <w:jc w:val="right"/>
        <w:rPr>
          <w:rFonts w:ascii="Aptos" w:hAnsi="Aptos"/>
        </w:rPr>
      </w:pPr>
      <w:r>
        <w:rPr>
          <w:rFonts w:ascii="Aptos" w:hAnsi="Aptos"/>
        </w:rPr>
        <w:t xml:space="preserve">Es un trabajo de </w:t>
      </w:r>
      <w:r>
        <w:rPr>
          <w:rFonts w:ascii="Aptos" w:hAnsi="Aptos"/>
        </w:rPr>
        <w:t>P.G.</w:t>
      </w:r>
      <w:r>
        <w:rPr>
          <w:rFonts w:ascii="Aptos" w:hAnsi="Aptos"/>
        </w:rPr>
        <w:t xml:space="preserve"> y J.M.M.F. para la asociación LEÓN PROPONE</w:t>
      </w:r>
    </w:p>
    <w:p w14:paraId="2E22811E" w14:textId="77777777" w:rsidR="00B026B8" w:rsidRPr="00470959" w:rsidRDefault="00B026B8" w:rsidP="00B026B8">
      <w:pPr>
        <w:spacing w:after="0" w:line="240" w:lineRule="auto"/>
        <w:jc w:val="right"/>
        <w:rPr>
          <w:rFonts w:ascii="Bookman Old Style" w:hAnsi="Bookman Old Style"/>
          <w:sz w:val="20"/>
          <w:szCs w:val="20"/>
        </w:rPr>
      </w:pPr>
      <w:hyperlink r:id="rId19" w:history="1">
        <w:r w:rsidRPr="00470959">
          <w:rPr>
            <w:rFonts w:ascii="Bookman Old Style" w:hAnsi="Bookman Old Style"/>
            <w:color w:val="0563C1" w:themeColor="hyperlink"/>
            <w:u w:val="single"/>
          </w:rPr>
          <w:t>https://leonpropone.org/</w:t>
        </w:r>
      </w:hyperlink>
    </w:p>
    <w:p w14:paraId="7CC02C25" w14:textId="77777777" w:rsidR="00B026B8" w:rsidRPr="00470959" w:rsidRDefault="00B026B8" w:rsidP="00B026B8">
      <w:pPr>
        <w:spacing w:after="0" w:line="240" w:lineRule="auto"/>
        <w:jc w:val="right"/>
        <w:rPr>
          <w:rFonts w:ascii="Bookman Old Style" w:hAnsi="Bookman Old Style"/>
          <w:sz w:val="20"/>
          <w:szCs w:val="20"/>
        </w:rPr>
      </w:pPr>
    </w:p>
    <w:p w14:paraId="736A75E2" w14:textId="77777777" w:rsidR="00B026B8" w:rsidRPr="00470959" w:rsidRDefault="00B026B8" w:rsidP="00B026B8">
      <w:pPr>
        <w:spacing w:after="0" w:line="240" w:lineRule="auto"/>
        <w:jc w:val="right"/>
        <w:rPr>
          <w:rFonts w:ascii="Bookman Old Style" w:hAnsi="Bookman Old Style"/>
          <w:sz w:val="20"/>
          <w:szCs w:val="20"/>
        </w:rPr>
      </w:pPr>
    </w:p>
    <w:p w14:paraId="5639556A" w14:textId="77777777" w:rsidR="00B026B8" w:rsidRDefault="00B026B8" w:rsidP="00B026B8">
      <w:pPr>
        <w:spacing w:after="0" w:line="240" w:lineRule="auto"/>
        <w:jc w:val="right"/>
        <w:rPr>
          <w:rFonts w:ascii="Bookman Old Style" w:hAnsi="Bookman Old Style"/>
          <w:sz w:val="20"/>
          <w:szCs w:val="20"/>
        </w:rPr>
      </w:pPr>
    </w:p>
    <w:p w14:paraId="708E9627" w14:textId="77777777" w:rsidR="00B026B8" w:rsidRPr="00470959" w:rsidRDefault="00B026B8" w:rsidP="00B026B8">
      <w:pPr>
        <w:spacing w:after="0" w:line="240" w:lineRule="auto"/>
        <w:jc w:val="right"/>
        <w:rPr>
          <w:rFonts w:ascii="Bookman Old Style" w:hAnsi="Bookman Old Style"/>
          <w:sz w:val="20"/>
          <w:szCs w:val="20"/>
        </w:rPr>
      </w:pPr>
    </w:p>
    <w:p w14:paraId="29233D6C" w14:textId="77777777" w:rsidR="00B026B8" w:rsidRPr="00470959" w:rsidRDefault="00B026B8" w:rsidP="00B026B8">
      <w:pPr>
        <w:spacing w:line="240" w:lineRule="auto"/>
        <w:jc w:val="both"/>
        <w:rPr>
          <w:rFonts w:ascii="Bookman Old Style" w:hAnsi="Bookman Old Style"/>
          <w:sz w:val="24"/>
          <w:szCs w:val="24"/>
        </w:rPr>
      </w:pPr>
      <w:r w:rsidRPr="00470959">
        <w:rPr>
          <w:rFonts w:ascii="Bookman Old Style" w:hAnsi="Bookman Old Style"/>
          <w:b/>
          <w:bCs/>
          <w:color w:val="A80000"/>
          <w:sz w:val="20"/>
          <w:szCs w:val="20"/>
        </w:rPr>
        <w:t>LEÓN PROPONE</w:t>
      </w:r>
      <w:r w:rsidRPr="00470959">
        <w:rPr>
          <w:rFonts w:ascii="Bookman Old Style" w:hAnsi="Bookman Old Style"/>
          <w:color w:val="A80000"/>
          <w:sz w:val="20"/>
          <w:szCs w:val="20"/>
        </w:rPr>
        <w:t xml:space="preserve"> </w:t>
      </w:r>
      <w:r w:rsidRPr="00470959">
        <w:rPr>
          <w:rFonts w:ascii="Bookman Old Style" w:hAnsi="Bookman Old Style"/>
          <w:sz w:val="20"/>
          <w:szCs w:val="20"/>
        </w:rPr>
        <w:t>es una asociación independiente y no alineada con ningún partido político, nacida de la sociedad civil leonesa con el objetivo de promover el progreso económico, demográfico, social y cultural de la España menos poblada y en especial de la región leonesa, desde la lealtad al conjunto de España y el respeto al marco constitucional y a las instituciones del Estado y de la Unión Europea</w:t>
      </w:r>
      <w:r w:rsidRPr="00470959">
        <w:rPr>
          <w:rFonts w:ascii="Bookman Old Style" w:hAnsi="Bookman Old Style"/>
        </w:rPr>
        <w:t>.</w:t>
      </w:r>
    </w:p>
    <w:p w14:paraId="3B11766F" w14:textId="77777777" w:rsidR="00B026B8" w:rsidRPr="00145B4C" w:rsidRDefault="00B026B8" w:rsidP="00CC3123">
      <w:pPr>
        <w:pStyle w:val="Prrafodelista"/>
        <w:jc w:val="both"/>
        <w:rPr>
          <w:rFonts w:ascii="Aptos" w:hAnsi="Aptos"/>
          <w:sz w:val="24"/>
          <w:szCs w:val="24"/>
        </w:rPr>
      </w:pPr>
    </w:p>
    <w:sectPr w:rsidR="00B026B8" w:rsidRPr="00145B4C" w:rsidSect="00145B4C">
      <w:headerReference w:type="default" r:id="rId20"/>
      <w:footerReference w:type="default" r:id="rId21"/>
      <w:pgSz w:w="11906" w:h="16838"/>
      <w:pgMar w:top="1985"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136B7" w14:textId="77777777" w:rsidR="00461CEB" w:rsidRDefault="00461CEB" w:rsidP="00C92DDA">
      <w:pPr>
        <w:spacing w:after="0" w:line="240" w:lineRule="auto"/>
      </w:pPr>
      <w:r>
        <w:separator/>
      </w:r>
    </w:p>
  </w:endnote>
  <w:endnote w:type="continuationSeparator" w:id="0">
    <w:p w14:paraId="039134D7" w14:textId="77777777" w:rsidR="00461CEB" w:rsidRDefault="00461CEB" w:rsidP="00C92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BKIWN+TimesNewRomanPSMT">
    <w:altName w:val="DBKIWN+TimesNewRomanPSMT"/>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MKAMH+Calibri">
    <w:altName w:val="TMKAMH+Calibri"/>
    <w:panose1 w:val="00000000000000000000"/>
    <w:charset w:val="00"/>
    <w:family w:val="swiss"/>
    <w:notTrueType/>
    <w:pitch w:val="default"/>
    <w:sig w:usb0="00000003" w:usb1="00000000" w:usb2="00000000" w:usb3="00000000" w:csb0="00000001" w:csb1="00000000"/>
  </w:font>
  <w:font w:name="GQWVHH+TimesNewRomanPS-BoldMT">
    <w:altName w:val="GQWVHH+TimesNewRomanPS-BoldMT"/>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0469009"/>
      <w:docPartObj>
        <w:docPartGallery w:val="Page Numbers (Bottom of Page)"/>
        <w:docPartUnique/>
      </w:docPartObj>
    </w:sdtPr>
    <w:sdtEndPr/>
    <w:sdtContent>
      <w:p w14:paraId="1E0A2FAE" w14:textId="66921841" w:rsidR="00F12854" w:rsidRDefault="00F12854">
        <w:pPr>
          <w:pStyle w:val="Piedepgina"/>
          <w:jc w:val="right"/>
        </w:pPr>
        <w:r>
          <w:fldChar w:fldCharType="begin"/>
        </w:r>
        <w:r>
          <w:instrText>PAGE   \* MERGEFORMAT</w:instrText>
        </w:r>
        <w:r>
          <w:fldChar w:fldCharType="separate"/>
        </w:r>
        <w:r>
          <w:t>2</w:t>
        </w:r>
        <w:r>
          <w:fldChar w:fldCharType="end"/>
        </w:r>
      </w:p>
    </w:sdtContent>
  </w:sdt>
  <w:p w14:paraId="68234E63" w14:textId="77777777" w:rsidR="00F12854" w:rsidRDefault="00F128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90046" w14:textId="77777777" w:rsidR="00461CEB" w:rsidRDefault="00461CEB" w:rsidP="00C92DDA">
      <w:pPr>
        <w:spacing w:after="0" w:line="240" w:lineRule="auto"/>
      </w:pPr>
      <w:r>
        <w:separator/>
      </w:r>
    </w:p>
  </w:footnote>
  <w:footnote w:type="continuationSeparator" w:id="0">
    <w:p w14:paraId="36486EBB" w14:textId="77777777" w:rsidR="00461CEB" w:rsidRDefault="00461CEB" w:rsidP="00C92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95441" w14:textId="7DF61C6C" w:rsidR="00C92DDA" w:rsidRDefault="00145B4C">
    <w:pPr>
      <w:pStyle w:val="Encabezado"/>
      <w:jc w:val="right"/>
    </w:pPr>
    <w:r>
      <w:rPr>
        <w:noProof/>
      </w:rPr>
      <w:drawing>
        <wp:inline distT="0" distB="0" distL="0" distR="0" wp14:anchorId="40E48390" wp14:editId="435BD467">
          <wp:extent cx="544031" cy="547687"/>
          <wp:effectExtent l="0" t="0" r="8890" b="5080"/>
          <wp:docPr id="19545622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939" cy="555648"/>
                  </a:xfrm>
                  <a:prstGeom prst="rect">
                    <a:avLst/>
                  </a:prstGeom>
                  <a:noFill/>
                </pic:spPr>
              </pic:pic>
            </a:graphicData>
          </a:graphic>
        </wp:inline>
      </w:drawing>
    </w:r>
  </w:p>
  <w:p w14:paraId="32FA64F1" w14:textId="77777777" w:rsidR="00C92DDA" w:rsidRDefault="00C92DD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91560"/>
    <w:multiLevelType w:val="hybridMultilevel"/>
    <w:tmpl w:val="4E08F22A"/>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EF76690"/>
    <w:multiLevelType w:val="hybridMultilevel"/>
    <w:tmpl w:val="FB36EF28"/>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BFD751F"/>
    <w:multiLevelType w:val="hybridMultilevel"/>
    <w:tmpl w:val="06C4FB8E"/>
    <w:lvl w:ilvl="0" w:tplc="D34201EC">
      <w:start w:val="8"/>
      <w:numFmt w:val="bullet"/>
      <w:lvlText w:val="-"/>
      <w:lvlJc w:val="left"/>
      <w:pPr>
        <w:ind w:left="1080" w:hanging="360"/>
      </w:pPr>
      <w:rPr>
        <w:rFonts w:ascii="Aptos" w:eastAsiaTheme="minorHAnsi" w:hAnsi="Aptos"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1558661758">
    <w:abstractNumId w:val="0"/>
  </w:num>
  <w:num w:numId="2" w16cid:durableId="1770543414">
    <w:abstractNumId w:val="1"/>
  </w:num>
  <w:num w:numId="3" w16cid:durableId="1457410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6FA"/>
    <w:rsid w:val="00057401"/>
    <w:rsid w:val="000A74A7"/>
    <w:rsid w:val="000D3A7E"/>
    <w:rsid w:val="000F13C3"/>
    <w:rsid w:val="00145B4C"/>
    <w:rsid w:val="0015566A"/>
    <w:rsid w:val="00176093"/>
    <w:rsid w:val="00286748"/>
    <w:rsid w:val="00461CEB"/>
    <w:rsid w:val="005A4FD7"/>
    <w:rsid w:val="006611C1"/>
    <w:rsid w:val="00675BEC"/>
    <w:rsid w:val="006E16FA"/>
    <w:rsid w:val="0092014F"/>
    <w:rsid w:val="00A44EF7"/>
    <w:rsid w:val="00A81DB6"/>
    <w:rsid w:val="00A948D6"/>
    <w:rsid w:val="00B026B8"/>
    <w:rsid w:val="00BA46DB"/>
    <w:rsid w:val="00BE170E"/>
    <w:rsid w:val="00C10B76"/>
    <w:rsid w:val="00C92DDA"/>
    <w:rsid w:val="00CC3123"/>
    <w:rsid w:val="00DA18AA"/>
    <w:rsid w:val="00F12854"/>
    <w:rsid w:val="00F7303F"/>
    <w:rsid w:val="00FB46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A3B5AA8"/>
  <w15:chartTrackingRefBased/>
  <w15:docId w15:val="{37087BCE-E68F-4B28-BD64-52FF97311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E16F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E16F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E16F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E16F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E16F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E16F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E16F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E16F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E16F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16F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E16F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E16F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E16F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E16F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E16F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E16F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E16F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E16FA"/>
    <w:rPr>
      <w:rFonts w:eastAsiaTheme="majorEastAsia" w:cstheme="majorBidi"/>
      <w:color w:val="272727" w:themeColor="text1" w:themeTint="D8"/>
    </w:rPr>
  </w:style>
  <w:style w:type="paragraph" w:styleId="Ttulo">
    <w:name w:val="Title"/>
    <w:basedOn w:val="Normal"/>
    <w:next w:val="Normal"/>
    <w:link w:val="TtuloCar"/>
    <w:uiPriority w:val="10"/>
    <w:qFormat/>
    <w:rsid w:val="006E16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E16F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E16F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E16F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E16FA"/>
    <w:pPr>
      <w:spacing w:before="160"/>
      <w:jc w:val="center"/>
    </w:pPr>
    <w:rPr>
      <w:i/>
      <w:iCs/>
      <w:color w:val="404040" w:themeColor="text1" w:themeTint="BF"/>
    </w:rPr>
  </w:style>
  <w:style w:type="character" w:customStyle="1" w:styleId="CitaCar">
    <w:name w:val="Cita Car"/>
    <w:basedOn w:val="Fuentedeprrafopredeter"/>
    <w:link w:val="Cita"/>
    <w:uiPriority w:val="29"/>
    <w:rsid w:val="006E16FA"/>
    <w:rPr>
      <w:i/>
      <w:iCs/>
      <w:color w:val="404040" w:themeColor="text1" w:themeTint="BF"/>
    </w:rPr>
  </w:style>
  <w:style w:type="paragraph" w:styleId="Prrafodelista">
    <w:name w:val="List Paragraph"/>
    <w:basedOn w:val="Normal"/>
    <w:uiPriority w:val="34"/>
    <w:qFormat/>
    <w:rsid w:val="006E16FA"/>
    <w:pPr>
      <w:ind w:left="720"/>
      <w:contextualSpacing/>
    </w:pPr>
  </w:style>
  <w:style w:type="character" w:styleId="nfasisintenso">
    <w:name w:val="Intense Emphasis"/>
    <w:basedOn w:val="Fuentedeprrafopredeter"/>
    <w:uiPriority w:val="21"/>
    <w:qFormat/>
    <w:rsid w:val="006E16FA"/>
    <w:rPr>
      <w:i/>
      <w:iCs/>
      <w:color w:val="2F5496" w:themeColor="accent1" w:themeShade="BF"/>
    </w:rPr>
  </w:style>
  <w:style w:type="paragraph" w:styleId="Citadestacada">
    <w:name w:val="Intense Quote"/>
    <w:basedOn w:val="Normal"/>
    <w:next w:val="Normal"/>
    <w:link w:val="CitadestacadaCar"/>
    <w:uiPriority w:val="30"/>
    <w:qFormat/>
    <w:rsid w:val="006E16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E16FA"/>
    <w:rPr>
      <w:i/>
      <w:iCs/>
      <w:color w:val="2F5496" w:themeColor="accent1" w:themeShade="BF"/>
    </w:rPr>
  </w:style>
  <w:style w:type="character" w:styleId="Referenciaintensa">
    <w:name w:val="Intense Reference"/>
    <w:basedOn w:val="Fuentedeprrafopredeter"/>
    <w:uiPriority w:val="32"/>
    <w:qFormat/>
    <w:rsid w:val="006E16FA"/>
    <w:rPr>
      <w:b/>
      <w:bCs/>
      <w:smallCaps/>
      <w:color w:val="2F5496" w:themeColor="accent1" w:themeShade="BF"/>
      <w:spacing w:val="5"/>
    </w:rPr>
  </w:style>
  <w:style w:type="paragraph" w:customStyle="1" w:styleId="Default">
    <w:name w:val="Default"/>
    <w:rsid w:val="00DA18AA"/>
    <w:pPr>
      <w:autoSpaceDE w:val="0"/>
      <w:autoSpaceDN w:val="0"/>
      <w:adjustRightInd w:val="0"/>
      <w:spacing w:after="0" w:line="240" w:lineRule="auto"/>
    </w:pPr>
    <w:rPr>
      <w:rFonts w:ascii="DBKIWN+TimesNewRomanPSMT" w:hAnsi="DBKIWN+TimesNewRomanPSMT" w:cs="DBKIWN+TimesNewRomanPSMT"/>
      <w:color w:val="000000"/>
      <w:kern w:val="0"/>
      <w:sz w:val="24"/>
      <w:szCs w:val="24"/>
    </w:rPr>
  </w:style>
  <w:style w:type="paragraph" w:styleId="Encabezado">
    <w:name w:val="header"/>
    <w:basedOn w:val="Normal"/>
    <w:link w:val="EncabezadoCar"/>
    <w:uiPriority w:val="99"/>
    <w:unhideWhenUsed/>
    <w:rsid w:val="00C92DD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92DDA"/>
  </w:style>
  <w:style w:type="paragraph" w:styleId="Piedepgina">
    <w:name w:val="footer"/>
    <w:basedOn w:val="Normal"/>
    <w:link w:val="PiedepginaCar"/>
    <w:uiPriority w:val="99"/>
    <w:unhideWhenUsed/>
    <w:rsid w:val="00C92DD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92DDA"/>
  </w:style>
  <w:style w:type="character" w:styleId="Hipervnculo">
    <w:name w:val="Hyperlink"/>
    <w:basedOn w:val="Fuentedeprrafopredeter"/>
    <w:uiPriority w:val="99"/>
    <w:unhideWhenUsed/>
    <w:rsid w:val="000A74A7"/>
    <w:rPr>
      <w:color w:val="0000FF"/>
      <w:u w:val="single"/>
    </w:rPr>
  </w:style>
  <w:style w:type="character" w:styleId="Mencinsinresolver">
    <w:name w:val="Unresolved Mention"/>
    <w:basedOn w:val="Fuentedeprrafopredeter"/>
    <w:uiPriority w:val="99"/>
    <w:semiHidden/>
    <w:unhideWhenUsed/>
    <w:rsid w:val="00661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oambiente.jcyl.es/web/jcyl/MedioAmbiente/es/Plantilla100DetalleFeed/1246988359553/Programa/1285565052314/Comunicacion" TargetMode="External"/><Relationship Id="rId13" Type="http://schemas.openxmlformats.org/officeDocument/2006/relationships/hyperlink" Target="https://datos.pfcyl.es/indices/bosques/Superficie%20y%20propiedad/23" TargetMode="External"/><Relationship Id="rId18" Type="http://schemas.openxmlformats.org/officeDocument/2006/relationships/hyperlink" Target="https://aytocabrillanes.sedelectronica.es/transparency/5a1b5171-656e-4bb1-96f5-ea0a830985b5/"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planeslocalesif.es/" TargetMode="External"/><Relationship Id="rId12" Type="http://schemas.openxmlformats.org/officeDocument/2006/relationships/hyperlink" Target="https://medioambiente.jcyl.es/web/es/medio-natural/catalogos-montes-utilidad-publica.html" TargetMode="External"/><Relationship Id="rId17" Type="http://schemas.openxmlformats.org/officeDocument/2006/relationships/hyperlink" Target="https://idecyl.jcyl.es/siur/" TargetMode="External"/><Relationship Id="rId2" Type="http://schemas.openxmlformats.org/officeDocument/2006/relationships/styles" Target="styles.xml"/><Relationship Id="rId16" Type="http://schemas.openxmlformats.org/officeDocument/2006/relationships/hyperlink" Target="https://share.google/PFg1UEY3Xmp1zozHA"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rreterasytransportes.jcyl.es/web/es/carreteras/guia-carreteras-castilla-leon.html" TargetMode="External"/><Relationship Id="rId5" Type="http://schemas.openxmlformats.org/officeDocument/2006/relationships/footnotes" Target="footnotes.xml"/><Relationship Id="rId15" Type="http://schemas.openxmlformats.org/officeDocument/2006/relationships/hyperlink" Target="https://patrimoniocultural.jcyl.es/web/es/patrimonio-bienes-culturales/visor-geografico-bienes-%20culturales.html" TargetMode="External"/><Relationship Id="rId23" Type="http://schemas.openxmlformats.org/officeDocument/2006/relationships/theme" Target="theme/theme1.xml"/><Relationship Id="rId10" Type="http://schemas.openxmlformats.org/officeDocument/2006/relationships/hyperlink" Target="https://transparencia.dipuleon.es/export/sites/transparencia/.galleries/Patrimonio/Carreteras-provinciales/20250725-Catalogo-de-carreteras-de-la-Diputacion-de-Leon-febrero-de-2017.pdf" TargetMode="External"/><Relationship Id="rId19" Type="http://schemas.openxmlformats.org/officeDocument/2006/relationships/hyperlink" Target="https://leonpropone.org/" TargetMode="External"/><Relationship Id="rId4" Type="http://schemas.openxmlformats.org/officeDocument/2006/relationships/webSettings" Target="webSettings.xml"/><Relationship Id="rId9" Type="http://schemas.openxmlformats.org/officeDocument/2006/relationships/hyperlink" Target="https://www.dipuleon.es/municipios/encuesta-de-infraestructura-y-equipamientos-locales/" TargetMode="External"/><Relationship Id="rId14" Type="http://schemas.openxmlformats.org/officeDocument/2006/relationships/hyperlink" Target="https://medioambiente.jcyl.es/web/es/medio-natural/selvicultura-pastoreo.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3051</Words>
  <Characters>16783</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MANUEL MARTINEZ FERNANDEZ</dc:creator>
  <cp:keywords/>
  <dc:description/>
  <cp:lastModifiedBy>José Manuel Martínez Fernández</cp:lastModifiedBy>
  <cp:revision>2</cp:revision>
  <cp:lastPrinted>2025-09-17T07:35:00Z</cp:lastPrinted>
  <dcterms:created xsi:type="dcterms:W3CDTF">2025-10-12T10:45:00Z</dcterms:created>
  <dcterms:modified xsi:type="dcterms:W3CDTF">2025-10-12T10:45:00Z</dcterms:modified>
</cp:coreProperties>
</file>